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：</w:t>
      </w:r>
    </w:p>
    <w:p>
      <w:pPr>
        <w:ind w:firstLine="636"/>
        <w:jc w:val="center"/>
        <w:rPr>
          <w:rFonts w:hint="default" w:ascii="Times New Roman" w:hAnsi="Times New Roman" w:eastAsia="方正仿宋_GBK" w:cs="Times New Roman"/>
          <w:b/>
          <w:bCs/>
          <w:sz w:val="40"/>
          <w:szCs w:val="40"/>
        </w:rPr>
      </w:pP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在线笔试违纪行为认定及处理办法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bookmarkStart w:id="1" w:name="_GoBack"/>
      <w:bookmarkEnd w:id="1"/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第一条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（一）所处考试环境同时出现其他人的；</w:t>
      </w:r>
    </w:p>
    <w:p>
      <w:pPr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（二）使用快捷键切屏、截屏退出考试系统或多屏登录考试端的；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（五）有对外传递物品行为的；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（六）佩戴耳机的；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（七）</w:t>
      </w:r>
      <w:bookmarkStart w:id="0" w:name="_Hlk100482722"/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（九）其它应当视为本场考试违纪的行为。</w:t>
      </w:r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第二条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（四）翻阅书籍、文件、纸质资料的；</w:t>
      </w:r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（六）其它应当视为本场考试作弊的行为。</w:t>
      </w:r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第三条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（一）拍摄、抄录、传播试题内容的；</w:t>
      </w:r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（二）抄袭、协助他人抄袭的；</w:t>
      </w:r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（三）串通作弊或者参与有组织作弊的；</w:t>
      </w:r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（四）评卷过程中被认定为答案雷同的；</w:t>
      </w:r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hint="default" w:ascii="Times New Roman" w:hAnsi="Times New Roman" w:eastAsia="方正仿宋_GBK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第四条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第五条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第六条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第七条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第八条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第九条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第十条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第十一条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AF97B05"/>
    <w:rsid w:val="1BEA00C2"/>
    <w:rsid w:val="23F92763"/>
    <w:rsid w:val="2FD87DD7"/>
    <w:rsid w:val="3E3B2540"/>
    <w:rsid w:val="49A019B5"/>
    <w:rsid w:val="4E0B24A4"/>
    <w:rsid w:val="52EF4BC0"/>
    <w:rsid w:val="54531AF6"/>
    <w:rsid w:val="57EC3662"/>
    <w:rsid w:val="609A4606"/>
    <w:rsid w:val="64EA4020"/>
    <w:rsid w:val="655D41B9"/>
    <w:rsid w:val="6E3E1973"/>
    <w:rsid w:val="79B5101E"/>
    <w:rsid w:val="7BFE4EB7"/>
    <w:rsid w:val="7C815CCC"/>
    <w:rsid w:val="7FBD1EB4"/>
    <w:rsid w:val="B777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106</TotalTime>
  <ScaleCrop>false</ScaleCrop>
  <LinksUpToDate>false</LinksUpToDate>
  <CharactersWithSpaces>1242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2020-09-16T17:41:00Z</dcterms:created>
  <dc:creator>WPS_1532603777</dc:creator>
  <cp:lastModifiedBy>user</cp:lastModifiedBy>
  <cp:lastPrinted>2022-06-09T18:35:00Z</cp:lastPrinted>
  <dcterms:modified xsi:type="dcterms:W3CDTF">2022-06-09T10:38:55Z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