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F1" w:rsidRDefault="007163F1" w:rsidP="00BD08A0">
      <w:pPr>
        <w:spacing w:line="560" w:lineRule="exact"/>
        <w:ind w:firstLineChars="50" w:firstLine="150"/>
        <w:jc w:val="left"/>
        <w:rPr>
          <w:rFonts w:ascii="仿宋" w:eastAsia="仿宋" w:hAnsi="仿宋" w:cs="Times New Roman"/>
          <w:sz w:val="30"/>
          <w:szCs w:val="30"/>
        </w:rPr>
      </w:pPr>
      <w:r w:rsidRPr="007163F1">
        <w:rPr>
          <w:rFonts w:ascii="仿宋" w:eastAsia="仿宋" w:hAnsi="仿宋" w:cs="Times New Roman" w:hint="eastAsia"/>
          <w:sz w:val="30"/>
          <w:szCs w:val="30"/>
        </w:rPr>
        <w:t>附件1：</w:t>
      </w:r>
    </w:p>
    <w:p w:rsidR="004746FE" w:rsidRPr="00DC4F1E" w:rsidRDefault="005B15E1" w:rsidP="007163F1">
      <w:pPr>
        <w:spacing w:line="560" w:lineRule="exact"/>
        <w:jc w:val="center"/>
        <w:rPr>
          <w:rFonts w:ascii="宋体" w:eastAsia="宋体" w:hAnsi="宋体"/>
          <w:b/>
          <w:sz w:val="36"/>
          <w:szCs w:val="36"/>
        </w:rPr>
      </w:pPr>
      <w:r w:rsidRPr="00DC4F1E">
        <w:rPr>
          <w:rFonts w:ascii="宋体" w:eastAsia="宋体" w:hAnsi="宋体"/>
          <w:b/>
          <w:sz w:val="36"/>
          <w:szCs w:val="36"/>
        </w:rPr>
        <w:t>国家民委</w:t>
      </w:r>
      <w:r w:rsidR="00E71A87" w:rsidRPr="00DC4F1E">
        <w:rPr>
          <w:rFonts w:ascii="宋体" w:eastAsia="宋体" w:hAnsi="宋体" w:hint="eastAsia"/>
          <w:b/>
          <w:sz w:val="36"/>
          <w:szCs w:val="36"/>
        </w:rPr>
        <w:t>人文社会科学</w:t>
      </w:r>
      <w:r w:rsidR="007163F1">
        <w:rPr>
          <w:rFonts w:ascii="宋体" w:eastAsia="宋体" w:hAnsi="宋体" w:hint="eastAsia"/>
          <w:b/>
          <w:sz w:val="36"/>
          <w:szCs w:val="36"/>
        </w:rPr>
        <w:t>优秀</w:t>
      </w:r>
      <w:r w:rsidR="00E71A87" w:rsidRPr="00DC4F1E">
        <w:rPr>
          <w:rFonts w:ascii="宋体" w:eastAsia="宋体" w:hAnsi="宋体" w:hint="eastAsia"/>
          <w:b/>
          <w:sz w:val="36"/>
          <w:szCs w:val="36"/>
        </w:rPr>
        <w:t>成果评估</w:t>
      </w:r>
      <w:r w:rsidRPr="00DC4F1E">
        <w:rPr>
          <w:rFonts w:ascii="宋体" w:eastAsia="宋体" w:hAnsi="宋体"/>
          <w:b/>
          <w:sz w:val="36"/>
          <w:szCs w:val="36"/>
        </w:rPr>
        <w:t>办法</w:t>
      </w:r>
    </w:p>
    <w:p w:rsidR="00EB4DD3" w:rsidRDefault="00EB4DD3" w:rsidP="00EB4DD3">
      <w:pPr>
        <w:widowControl/>
        <w:spacing w:line="530" w:lineRule="exact"/>
        <w:ind w:firstLineChars="400" w:firstLine="1120"/>
        <w:contextualSpacing/>
        <w:rPr>
          <w:rFonts w:ascii="宋体" w:eastAsia="宋体" w:hAnsi="宋体" w:cs="Times New Roman"/>
          <w:sz w:val="28"/>
          <w:szCs w:val="28"/>
        </w:rPr>
      </w:pPr>
    </w:p>
    <w:p w:rsidR="00DD5055" w:rsidRPr="000C5826" w:rsidRDefault="00EB4DD3" w:rsidP="007163F1">
      <w:pPr>
        <w:widowControl/>
        <w:spacing w:line="560" w:lineRule="exact"/>
        <w:ind w:firstLineChars="200" w:firstLine="600"/>
        <w:contextualSpacing/>
        <w:rPr>
          <w:rFonts w:ascii="仿宋" w:eastAsia="仿宋" w:hAnsi="仿宋" w:cs="Times New Roman"/>
          <w:sz w:val="30"/>
          <w:szCs w:val="30"/>
        </w:rPr>
      </w:pPr>
      <w:r w:rsidRPr="00DC4F1E">
        <w:rPr>
          <w:rFonts w:ascii="仿宋" w:eastAsia="仿宋" w:hAnsi="仿宋" w:cs="Times New Roman" w:hint="eastAsia"/>
          <w:sz w:val="30"/>
          <w:szCs w:val="30"/>
        </w:rPr>
        <w:t>为深入学习贯彻习近平新时代中国特色社会主义思想和党的十九大精神，进一步落实中央民族工作会议和全国教育大会精神，按照《关于加快构建中国特色哲学社会科学的意见》等文件要求，推进</w:t>
      </w:r>
      <w:r w:rsidR="00DC4F1E">
        <w:rPr>
          <w:rFonts w:ascii="仿宋" w:eastAsia="仿宋" w:hAnsi="仿宋" w:cs="Times New Roman" w:hint="eastAsia"/>
          <w:sz w:val="30"/>
          <w:szCs w:val="30"/>
        </w:rPr>
        <w:t>国家</w:t>
      </w:r>
      <w:r w:rsidRPr="00DC4F1E">
        <w:rPr>
          <w:rFonts w:ascii="仿宋" w:eastAsia="仿宋" w:hAnsi="仿宋" w:cs="Times New Roman" w:hint="eastAsia"/>
          <w:sz w:val="30"/>
          <w:szCs w:val="30"/>
        </w:rPr>
        <w:t>民委系统及民族院校人文社会科学研究，</w:t>
      </w:r>
      <w:r w:rsidR="000C5826" w:rsidRPr="00DC4F1E">
        <w:rPr>
          <w:rFonts w:ascii="仿宋" w:eastAsia="仿宋" w:hAnsi="仿宋" w:cs="Times New Roman" w:hint="eastAsia"/>
          <w:sz w:val="30"/>
          <w:szCs w:val="30"/>
        </w:rPr>
        <w:t>推进一流大学和一流学科建设，实现高等教育内涵式发展，</w:t>
      </w:r>
      <w:r w:rsidR="00354051">
        <w:rPr>
          <w:rFonts w:ascii="仿宋" w:eastAsia="仿宋" w:hAnsi="仿宋" w:cs="Times New Roman" w:hint="eastAsia"/>
          <w:sz w:val="30"/>
          <w:szCs w:val="30"/>
        </w:rPr>
        <w:t>组织开展</w:t>
      </w:r>
      <w:r w:rsidR="00354051" w:rsidRPr="00354051">
        <w:rPr>
          <w:rFonts w:ascii="仿宋" w:eastAsia="仿宋" w:hAnsi="仿宋" w:cs="Times New Roman"/>
          <w:sz w:val="30"/>
          <w:szCs w:val="30"/>
        </w:rPr>
        <w:t>国家民委</w:t>
      </w:r>
      <w:r w:rsidR="00354051" w:rsidRPr="00354051">
        <w:rPr>
          <w:rFonts w:ascii="仿宋" w:eastAsia="仿宋" w:hAnsi="仿宋" w:cs="Times New Roman" w:hint="eastAsia"/>
          <w:sz w:val="30"/>
          <w:szCs w:val="30"/>
        </w:rPr>
        <w:t>人文社会科学优秀成果评估工作。</w:t>
      </w:r>
      <w:r w:rsidR="000C5826">
        <w:rPr>
          <w:rFonts w:ascii="仿宋" w:eastAsia="仿宋" w:hAnsi="仿宋" w:cs="Times New Roman" w:hint="eastAsia"/>
          <w:sz w:val="30"/>
          <w:szCs w:val="30"/>
        </w:rPr>
        <w:t>为</w:t>
      </w:r>
      <w:r w:rsidRPr="00DC4F1E">
        <w:rPr>
          <w:rFonts w:ascii="仿宋" w:eastAsia="仿宋" w:hAnsi="仿宋" w:cs="Times New Roman"/>
          <w:sz w:val="30"/>
          <w:szCs w:val="30"/>
        </w:rPr>
        <w:t>增强</w:t>
      </w:r>
      <w:r w:rsidRPr="00DC4F1E">
        <w:rPr>
          <w:rFonts w:ascii="仿宋" w:eastAsia="仿宋" w:hAnsi="仿宋" w:cs="Times New Roman" w:hint="eastAsia"/>
          <w:sz w:val="30"/>
          <w:szCs w:val="30"/>
        </w:rPr>
        <w:t>成果</w:t>
      </w:r>
      <w:r w:rsidRPr="00DC4F1E">
        <w:rPr>
          <w:rFonts w:ascii="仿宋" w:eastAsia="仿宋" w:hAnsi="仿宋" w:cs="Times New Roman"/>
          <w:sz w:val="30"/>
          <w:szCs w:val="30"/>
        </w:rPr>
        <w:t>评估工作的公开性、公正性和透明度</w:t>
      </w:r>
      <w:r w:rsidRPr="00DC4F1E">
        <w:rPr>
          <w:rFonts w:ascii="仿宋" w:eastAsia="仿宋" w:hAnsi="仿宋" w:cs="Times New Roman" w:hint="eastAsia"/>
          <w:sz w:val="30"/>
          <w:szCs w:val="30"/>
        </w:rPr>
        <w:t>，</w:t>
      </w:r>
      <w:r w:rsidRPr="00DC4F1E">
        <w:rPr>
          <w:rFonts w:ascii="仿宋" w:eastAsia="仿宋" w:hAnsi="仿宋" w:cs="Times New Roman"/>
          <w:sz w:val="30"/>
          <w:szCs w:val="30"/>
        </w:rPr>
        <w:t>制定本办法。</w:t>
      </w:r>
    </w:p>
    <w:p w:rsidR="005B15E1" w:rsidRPr="00DC4F1E" w:rsidRDefault="005B15E1" w:rsidP="00BD08A0">
      <w:pPr>
        <w:pStyle w:val="1"/>
        <w:spacing w:beforeLines="50" w:afterLines="50" w:line="560" w:lineRule="exact"/>
        <w:jc w:val="center"/>
        <w:rPr>
          <w:rFonts w:ascii="仿宋" w:eastAsia="仿宋" w:hAnsi="仿宋"/>
          <w:sz w:val="30"/>
          <w:szCs w:val="30"/>
        </w:rPr>
      </w:pPr>
      <w:r w:rsidRPr="00DC4F1E">
        <w:rPr>
          <w:rFonts w:ascii="仿宋" w:eastAsia="仿宋" w:hAnsi="仿宋" w:hint="eastAsia"/>
          <w:sz w:val="30"/>
          <w:szCs w:val="30"/>
        </w:rPr>
        <w:t>第一章  总</w:t>
      </w:r>
      <w:r w:rsidR="00DC4F1E">
        <w:rPr>
          <w:rFonts w:ascii="仿宋" w:eastAsia="仿宋" w:hAnsi="仿宋" w:hint="eastAsia"/>
          <w:sz w:val="30"/>
          <w:szCs w:val="30"/>
        </w:rPr>
        <w:t xml:space="preserve"> </w:t>
      </w:r>
      <w:r w:rsidRPr="00DC4F1E">
        <w:rPr>
          <w:rFonts w:ascii="仿宋" w:eastAsia="仿宋" w:hAnsi="仿宋" w:hint="eastAsia"/>
          <w:sz w:val="30"/>
          <w:szCs w:val="30"/>
        </w:rPr>
        <w:t>则</w:t>
      </w:r>
    </w:p>
    <w:p w:rsidR="00DD5055" w:rsidRDefault="006468C0" w:rsidP="007163F1">
      <w:pPr>
        <w:pStyle w:val="a6"/>
        <w:widowControl/>
        <w:numPr>
          <w:ilvl w:val="0"/>
          <w:numId w:val="1"/>
        </w:numPr>
        <w:spacing w:line="560" w:lineRule="exact"/>
        <w:ind w:left="0" w:firstLineChars="189" w:firstLine="567"/>
        <w:contextualSpacing/>
        <w:rPr>
          <w:rFonts w:ascii="仿宋" w:eastAsia="仿宋" w:hAnsi="仿宋" w:cs="Times New Roman"/>
          <w:sz w:val="30"/>
          <w:szCs w:val="30"/>
        </w:rPr>
      </w:pPr>
      <w:r w:rsidRPr="00DC4F1E">
        <w:rPr>
          <w:rFonts w:ascii="仿宋" w:eastAsia="仿宋" w:hAnsi="仿宋" w:cs="Times New Roman" w:hint="eastAsia"/>
          <w:sz w:val="30"/>
          <w:szCs w:val="30"/>
        </w:rPr>
        <w:t>评估工作</w:t>
      </w:r>
      <w:r w:rsidRPr="00DC4F1E">
        <w:rPr>
          <w:rFonts w:ascii="仿宋" w:eastAsia="仿宋" w:hAnsi="仿宋" w:cs="Times New Roman"/>
          <w:sz w:val="30"/>
          <w:szCs w:val="30"/>
        </w:rPr>
        <w:t>以“百花齐放、百家争鸣”为方针，以“四个服务”为目标，以质量和贡献为导向，</w:t>
      </w:r>
      <w:r w:rsidRPr="00DC4F1E">
        <w:rPr>
          <w:rFonts w:ascii="仿宋" w:eastAsia="仿宋" w:hAnsi="仿宋" w:cs="Times New Roman" w:hint="eastAsia"/>
          <w:sz w:val="30"/>
          <w:szCs w:val="30"/>
        </w:rPr>
        <w:t>引导和激励</w:t>
      </w:r>
      <w:r w:rsidR="00DC4F1E">
        <w:rPr>
          <w:rFonts w:ascii="仿宋" w:eastAsia="仿宋" w:hAnsi="仿宋" w:cs="Times New Roman" w:hint="eastAsia"/>
          <w:sz w:val="30"/>
          <w:szCs w:val="30"/>
        </w:rPr>
        <w:t>国家</w:t>
      </w:r>
      <w:r w:rsidR="00DC4F1E" w:rsidRPr="00DC4F1E">
        <w:rPr>
          <w:rFonts w:ascii="仿宋" w:eastAsia="仿宋" w:hAnsi="仿宋" w:cs="Times New Roman" w:hint="eastAsia"/>
          <w:sz w:val="30"/>
          <w:szCs w:val="30"/>
        </w:rPr>
        <w:t>民委系统及民族院校</w:t>
      </w:r>
      <w:r w:rsidRPr="00DC4F1E">
        <w:rPr>
          <w:rFonts w:ascii="仿宋" w:eastAsia="仿宋" w:hAnsi="仿宋" w:cs="Times New Roman" w:hint="eastAsia"/>
          <w:sz w:val="30"/>
          <w:szCs w:val="30"/>
        </w:rPr>
        <w:t>进一步增强人文社会科学研究能力，</w:t>
      </w:r>
      <w:r w:rsidRPr="00DC4F1E">
        <w:rPr>
          <w:rFonts w:ascii="仿宋" w:eastAsia="仿宋" w:hAnsi="仿宋" w:cs="Times New Roman"/>
          <w:sz w:val="30"/>
          <w:szCs w:val="30"/>
        </w:rPr>
        <w:t>充分展示</w:t>
      </w:r>
      <w:r w:rsidR="00DC4F1E">
        <w:rPr>
          <w:rFonts w:ascii="仿宋" w:eastAsia="仿宋" w:hAnsi="仿宋" w:cs="Times New Roman" w:hint="eastAsia"/>
          <w:sz w:val="30"/>
          <w:szCs w:val="30"/>
        </w:rPr>
        <w:t>其</w:t>
      </w:r>
      <w:r w:rsidRPr="00DC4F1E">
        <w:rPr>
          <w:rFonts w:ascii="仿宋" w:eastAsia="仿宋" w:hAnsi="仿宋" w:cs="Times New Roman" w:hint="eastAsia"/>
          <w:sz w:val="30"/>
          <w:szCs w:val="30"/>
        </w:rPr>
        <w:t>在</w:t>
      </w:r>
      <w:r w:rsidRPr="00DC4F1E">
        <w:rPr>
          <w:rFonts w:ascii="仿宋" w:eastAsia="仿宋" w:hAnsi="仿宋" w:cs="Times New Roman"/>
          <w:sz w:val="30"/>
          <w:szCs w:val="30"/>
        </w:rPr>
        <w:t>加快构建中国特色哲学社会科学体系</w:t>
      </w:r>
      <w:r w:rsidRPr="00DC4F1E">
        <w:rPr>
          <w:rFonts w:ascii="仿宋" w:eastAsia="仿宋" w:hAnsi="仿宋" w:cs="Times New Roman" w:hint="eastAsia"/>
          <w:sz w:val="30"/>
          <w:szCs w:val="30"/>
        </w:rPr>
        <w:t>过程</w:t>
      </w:r>
      <w:r w:rsidRPr="00DC4F1E">
        <w:rPr>
          <w:rFonts w:ascii="仿宋" w:eastAsia="仿宋" w:hAnsi="仿宋" w:cs="Times New Roman"/>
          <w:sz w:val="30"/>
          <w:szCs w:val="30"/>
        </w:rPr>
        <w:t>中发挥的重要作用。</w:t>
      </w:r>
    </w:p>
    <w:p w:rsidR="00DD5055" w:rsidRDefault="00EB4DD3" w:rsidP="007163F1">
      <w:pPr>
        <w:pStyle w:val="a6"/>
        <w:widowControl/>
        <w:numPr>
          <w:ilvl w:val="0"/>
          <w:numId w:val="1"/>
        </w:numPr>
        <w:spacing w:line="560" w:lineRule="exact"/>
        <w:ind w:left="0" w:firstLineChars="189" w:firstLine="567"/>
        <w:contextualSpacing/>
        <w:rPr>
          <w:rFonts w:ascii="仿宋" w:eastAsia="仿宋" w:hAnsi="仿宋" w:cs="Times New Roman"/>
          <w:sz w:val="30"/>
          <w:szCs w:val="30"/>
        </w:rPr>
      </w:pPr>
      <w:r w:rsidRPr="00DC4F1E">
        <w:rPr>
          <w:rFonts w:ascii="仿宋" w:eastAsia="仿宋" w:hAnsi="仿宋" w:cs="Times New Roman" w:hint="eastAsia"/>
          <w:sz w:val="30"/>
          <w:szCs w:val="30"/>
        </w:rPr>
        <w:t>坚持“公开、公平、公正”的原则，科学、客观、公正地评价相关研究成果，不唯学历、不唯职称、不唯资历、不唯身份，保证参评者平等。</w:t>
      </w:r>
    </w:p>
    <w:p w:rsidR="00DD5055" w:rsidRDefault="00EB4DD3" w:rsidP="007163F1">
      <w:pPr>
        <w:pStyle w:val="a6"/>
        <w:widowControl/>
        <w:numPr>
          <w:ilvl w:val="0"/>
          <w:numId w:val="1"/>
        </w:numPr>
        <w:spacing w:line="560" w:lineRule="exact"/>
        <w:ind w:left="0" w:firstLineChars="189" w:firstLine="567"/>
        <w:contextualSpacing/>
        <w:rPr>
          <w:rFonts w:ascii="仿宋" w:eastAsia="仿宋" w:hAnsi="仿宋"/>
          <w:sz w:val="30"/>
          <w:szCs w:val="30"/>
        </w:rPr>
      </w:pPr>
      <w:r w:rsidRPr="00DC4F1E">
        <w:rPr>
          <w:rFonts w:ascii="仿宋" w:eastAsia="仿宋" w:hAnsi="仿宋" w:cs="Times New Roman" w:hint="eastAsia"/>
          <w:sz w:val="30"/>
          <w:szCs w:val="30"/>
        </w:rPr>
        <w:t>坚持质量第一、宁缺毋滥原则，对参评成果进行严格把关。</w:t>
      </w:r>
    </w:p>
    <w:p w:rsidR="00DD5055" w:rsidRDefault="00A22ED9" w:rsidP="00BD08A0">
      <w:pPr>
        <w:pStyle w:val="1"/>
        <w:spacing w:beforeLines="50" w:afterLines="50" w:line="560" w:lineRule="exact"/>
        <w:jc w:val="center"/>
        <w:rPr>
          <w:rFonts w:ascii="仿宋" w:eastAsia="仿宋" w:hAnsi="仿宋"/>
          <w:sz w:val="30"/>
          <w:szCs w:val="30"/>
        </w:rPr>
      </w:pPr>
      <w:r w:rsidRPr="00DC4F1E">
        <w:rPr>
          <w:rFonts w:ascii="仿宋" w:eastAsia="仿宋" w:hAnsi="仿宋" w:hint="eastAsia"/>
          <w:sz w:val="30"/>
          <w:szCs w:val="30"/>
        </w:rPr>
        <w:lastRenderedPageBreak/>
        <w:t>第二章  组织</w:t>
      </w:r>
      <w:r w:rsidR="004D5966" w:rsidRPr="00DC4F1E">
        <w:rPr>
          <w:rFonts w:ascii="仿宋" w:eastAsia="仿宋" w:hAnsi="仿宋" w:hint="eastAsia"/>
          <w:sz w:val="30"/>
          <w:szCs w:val="30"/>
        </w:rPr>
        <w:t>领导</w:t>
      </w:r>
    </w:p>
    <w:p w:rsidR="00DD5055" w:rsidRDefault="00A22ED9" w:rsidP="007163F1">
      <w:pPr>
        <w:pStyle w:val="a6"/>
        <w:widowControl/>
        <w:numPr>
          <w:ilvl w:val="0"/>
          <w:numId w:val="1"/>
        </w:numPr>
        <w:spacing w:line="560" w:lineRule="exact"/>
        <w:ind w:left="0" w:firstLineChars="189" w:firstLine="567"/>
        <w:contextualSpacing/>
        <w:rPr>
          <w:rFonts w:ascii="仿宋" w:eastAsia="仿宋" w:hAnsi="仿宋" w:cs="Times New Roman"/>
          <w:bCs/>
          <w:sz w:val="30"/>
          <w:szCs w:val="30"/>
        </w:rPr>
      </w:pPr>
      <w:r w:rsidRPr="00DC4F1E">
        <w:rPr>
          <w:rFonts w:ascii="仿宋" w:eastAsia="仿宋" w:hAnsi="仿宋" w:cs="Times New Roman" w:hint="eastAsia"/>
          <w:bCs/>
          <w:sz w:val="30"/>
          <w:szCs w:val="30"/>
        </w:rPr>
        <w:t>国家民委成立人文社会科学</w:t>
      </w:r>
      <w:r w:rsidR="00354051">
        <w:rPr>
          <w:rFonts w:ascii="仿宋" w:eastAsia="仿宋" w:hAnsi="仿宋" w:cs="Times New Roman" w:hint="eastAsia"/>
          <w:bCs/>
          <w:sz w:val="30"/>
          <w:szCs w:val="30"/>
        </w:rPr>
        <w:t>优秀</w:t>
      </w:r>
      <w:r w:rsidRPr="00DC4F1E">
        <w:rPr>
          <w:rFonts w:ascii="仿宋" w:eastAsia="仿宋" w:hAnsi="仿宋" w:cs="Times New Roman" w:hint="eastAsia"/>
          <w:bCs/>
          <w:sz w:val="30"/>
          <w:szCs w:val="30"/>
        </w:rPr>
        <w:t>成果评估工作领导小组。领导小组下设办公室，设在教</w:t>
      </w:r>
      <w:r w:rsidR="00DC4F1E">
        <w:rPr>
          <w:rFonts w:ascii="仿宋" w:eastAsia="仿宋" w:hAnsi="仿宋" w:cs="Times New Roman" w:hint="eastAsia"/>
          <w:bCs/>
          <w:sz w:val="30"/>
          <w:szCs w:val="30"/>
        </w:rPr>
        <w:t>育</w:t>
      </w:r>
      <w:r w:rsidRPr="00DC4F1E">
        <w:rPr>
          <w:rFonts w:ascii="仿宋" w:eastAsia="仿宋" w:hAnsi="仿宋" w:cs="Times New Roman" w:hint="eastAsia"/>
          <w:bCs/>
          <w:sz w:val="30"/>
          <w:szCs w:val="30"/>
        </w:rPr>
        <w:t>科</w:t>
      </w:r>
      <w:r w:rsidR="00DC4F1E">
        <w:rPr>
          <w:rFonts w:ascii="仿宋" w:eastAsia="仿宋" w:hAnsi="仿宋" w:cs="Times New Roman" w:hint="eastAsia"/>
          <w:bCs/>
          <w:sz w:val="30"/>
          <w:szCs w:val="30"/>
        </w:rPr>
        <w:t>技</w:t>
      </w:r>
      <w:r w:rsidRPr="00DC4F1E">
        <w:rPr>
          <w:rFonts w:ascii="仿宋" w:eastAsia="仿宋" w:hAnsi="仿宋" w:cs="Times New Roman" w:hint="eastAsia"/>
          <w:bCs/>
          <w:sz w:val="30"/>
          <w:szCs w:val="30"/>
        </w:rPr>
        <w:t>司，负责评估组织工作。</w:t>
      </w:r>
    </w:p>
    <w:p w:rsidR="00DD5055" w:rsidRDefault="00A22ED9" w:rsidP="007163F1">
      <w:pPr>
        <w:pStyle w:val="a6"/>
        <w:widowControl/>
        <w:numPr>
          <w:ilvl w:val="0"/>
          <w:numId w:val="1"/>
        </w:numPr>
        <w:spacing w:line="560" w:lineRule="exact"/>
        <w:ind w:left="0" w:firstLineChars="189" w:firstLine="567"/>
        <w:contextualSpacing/>
        <w:rPr>
          <w:rFonts w:ascii="仿宋" w:eastAsia="仿宋" w:hAnsi="仿宋" w:cs="Times New Roman"/>
          <w:bCs/>
          <w:sz w:val="30"/>
          <w:szCs w:val="30"/>
        </w:rPr>
      </w:pPr>
      <w:r w:rsidRPr="00DC4F1E">
        <w:rPr>
          <w:rFonts w:ascii="仿宋" w:eastAsia="仿宋" w:hAnsi="仿宋" w:cs="Times New Roman" w:hint="eastAsia"/>
          <w:bCs/>
          <w:sz w:val="30"/>
          <w:szCs w:val="30"/>
        </w:rPr>
        <w:t>评估实施工作委托第三方专业机构组织专家具体承担。</w:t>
      </w:r>
    </w:p>
    <w:p w:rsidR="00A22ED9" w:rsidRPr="00DC4F1E" w:rsidRDefault="00A22ED9" w:rsidP="007163F1">
      <w:pPr>
        <w:pStyle w:val="a6"/>
        <w:widowControl/>
        <w:numPr>
          <w:ilvl w:val="0"/>
          <w:numId w:val="1"/>
        </w:numPr>
        <w:spacing w:line="560" w:lineRule="exact"/>
        <w:ind w:left="0" w:firstLineChars="189" w:firstLine="567"/>
        <w:contextualSpacing/>
        <w:rPr>
          <w:rFonts w:ascii="仿宋" w:eastAsia="仿宋" w:hAnsi="仿宋" w:cs="Times New Roman"/>
          <w:bCs/>
          <w:sz w:val="30"/>
          <w:szCs w:val="30"/>
        </w:rPr>
      </w:pPr>
      <w:r w:rsidRPr="00DC4F1E">
        <w:rPr>
          <w:rFonts w:ascii="仿宋" w:eastAsia="仿宋" w:hAnsi="仿宋" w:cs="Times New Roman" w:hint="eastAsia"/>
          <w:bCs/>
          <w:sz w:val="30"/>
          <w:szCs w:val="30"/>
        </w:rPr>
        <w:t>领导小组办公室的主要职责包括：负责对第三方专业机构的评估结果进行复审和监督；受理评估工作中出现的重大问题及对</w:t>
      </w:r>
      <w:r w:rsidR="005D361D">
        <w:rPr>
          <w:rFonts w:ascii="仿宋" w:eastAsia="仿宋" w:hAnsi="仿宋" w:cs="Times New Roman" w:hint="eastAsia"/>
          <w:bCs/>
          <w:sz w:val="30"/>
          <w:szCs w:val="30"/>
        </w:rPr>
        <w:t>评估</w:t>
      </w:r>
      <w:r w:rsidRPr="00DC4F1E">
        <w:rPr>
          <w:rFonts w:ascii="仿宋" w:eastAsia="仿宋" w:hAnsi="仿宋" w:cs="Times New Roman" w:hint="eastAsia"/>
          <w:bCs/>
          <w:sz w:val="30"/>
          <w:szCs w:val="30"/>
        </w:rPr>
        <w:t>工作提出的异议和投诉；总结评估工作经验，适时对评估办法提出修改意见。</w:t>
      </w:r>
    </w:p>
    <w:p w:rsidR="00DD5055" w:rsidRDefault="005D361D" w:rsidP="007163F1">
      <w:pPr>
        <w:pStyle w:val="a6"/>
        <w:widowControl/>
        <w:numPr>
          <w:ilvl w:val="0"/>
          <w:numId w:val="1"/>
        </w:numPr>
        <w:spacing w:line="560" w:lineRule="exact"/>
        <w:ind w:left="0" w:firstLineChars="189" w:firstLine="567"/>
        <w:contextualSpacing/>
        <w:rPr>
          <w:rFonts w:ascii="仿宋" w:eastAsia="仿宋" w:hAnsi="仿宋"/>
          <w:sz w:val="30"/>
          <w:szCs w:val="30"/>
        </w:rPr>
      </w:pPr>
      <w:r>
        <w:rPr>
          <w:rFonts w:ascii="仿宋" w:eastAsia="仿宋" w:hAnsi="仿宋" w:hint="eastAsia"/>
          <w:sz w:val="30"/>
          <w:szCs w:val="30"/>
        </w:rPr>
        <w:t>评估</w:t>
      </w:r>
      <w:r w:rsidR="00A22ED9" w:rsidRPr="00DC4F1E">
        <w:rPr>
          <w:rFonts w:ascii="仿宋" w:eastAsia="仿宋" w:hAnsi="仿宋" w:hint="eastAsia"/>
          <w:sz w:val="30"/>
          <w:szCs w:val="30"/>
        </w:rPr>
        <w:t>专家由第三方专业机构遴选，所遴选的专家应政治</w:t>
      </w:r>
      <w:r w:rsidR="00DC4F1E">
        <w:rPr>
          <w:rFonts w:ascii="仿宋" w:eastAsia="仿宋" w:hAnsi="仿宋" w:hint="eastAsia"/>
          <w:sz w:val="30"/>
          <w:szCs w:val="30"/>
        </w:rPr>
        <w:t>立场坚定</w:t>
      </w:r>
      <w:r w:rsidR="00EC067B">
        <w:rPr>
          <w:rFonts w:ascii="仿宋" w:eastAsia="仿宋" w:hAnsi="仿宋" w:hint="eastAsia"/>
          <w:sz w:val="30"/>
          <w:szCs w:val="30"/>
        </w:rPr>
        <w:t>，</w:t>
      </w:r>
      <w:r w:rsidR="00EC067B" w:rsidRPr="00DC4F1E">
        <w:rPr>
          <w:rFonts w:ascii="仿宋" w:eastAsia="仿宋" w:hAnsi="仿宋" w:hint="eastAsia"/>
          <w:sz w:val="30"/>
          <w:szCs w:val="30"/>
        </w:rPr>
        <w:t>在相关研究领域</w:t>
      </w:r>
      <w:r w:rsidR="00A22ED9" w:rsidRPr="00DC4F1E">
        <w:rPr>
          <w:rFonts w:ascii="仿宋" w:eastAsia="仿宋" w:hAnsi="仿宋" w:hint="eastAsia"/>
          <w:sz w:val="30"/>
          <w:szCs w:val="30"/>
        </w:rPr>
        <w:t>学术造诣高、实践经验丰富、学风优良。主要职责是对申报成果进行</w:t>
      </w:r>
      <w:r>
        <w:rPr>
          <w:rFonts w:ascii="仿宋" w:eastAsia="仿宋" w:hAnsi="仿宋" w:hint="eastAsia"/>
          <w:sz w:val="30"/>
          <w:szCs w:val="30"/>
        </w:rPr>
        <w:t>评估</w:t>
      </w:r>
      <w:r w:rsidR="00A22ED9" w:rsidRPr="00DC4F1E">
        <w:rPr>
          <w:rFonts w:ascii="仿宋" w:eastAsia="仿宋" w:hAnsi="仿宋" w:hint="eastAsia"/>
          <w:sz w:val="30"/>
          <w:szCs w:val="30"/>
        </w:rPr>
        <w:t>和质量鉴定。</w:t>
      </w:r>
    </w:p>
    <w:p w:rsidR="00DD5055" w:rsidRDefault="00114DA4" w:rsidP="00BD08A0">
      <w:pPr>
        <w:pStyle w:val="1"/>
        <w:spacing w:beforeLines="50" w:afterLines="50" w:line="560" w:lineRule="exact"/>
        <w:jc w:val="center"/>
        <w:rPr>
          <w:rFonts w:ascii="仿宋" w:eastAsia="仿宋" w:hAnsi="仿宋"/>
          <w:sz w:val="30"/>
          <w:szCs w:val="30"/>
        </w:rPr>
      </w:pPr>
      <w:r w:rsidRPr="00DC4F1E">
        <w:rPr>
          <w:rFonts w:ascii="仿宋" w:eastAsia="仿宋" w:hAnsi="仿宋" w:hint="eastAsia"/>
          <w:sz w:val="30"/>
          <w:szCs w:val="30"/>
        </w:rPr>
        <w:t>第</w:t>
      </w:r>
      <w:r w:rsidR="007456D5">
        <w:rPr>
          <w:rFonts w:ascii="仿宋" w:eastAsia="仿宋" w:hAnsi="仿宋" w:hint="eastAsia"/>
          <w:sz w:val="30"/>
          <w:szCs w:val="30"/>
        </w:rPr>
        <w:t>三</w:t>
      </w:r>
      <w:r w:rsidRPr="00DC4F1E">
        <w:rPr>
          <w:rFonts w:ascii="仿宋" w:eastAsia="仿宋" w:hAnsi="仿宋" w:hint="eastAsia"/>
          <w:sz w:val="30"/>
          <w:szCs w:val="30"/>
        </w:rPr>
        <w:t xml:space="preserve">章  </w:t>
      </w:r>
      <w:r w:rsidR="006468C0" w:rsidRPr="00DC4F1E">
        <w:rPr>
          <w:rFonts w:ascii="仿宋" w:eastAsia="仿宋" w:hAnsi="仿宋" w:hint="eastAsia"/>
          <w:sz w:val="30"/>
          <w:szCs w:val="30"/>
        </w:rPr>
        <w:t>评估</w:t>
      </w:r>
      <w:r w:rsidRPr="00DC4F1E">
        <w:rPr>
          <w:rFonts w:ascii="仿宋" w:eastAsia="仿宋" w:hAnsi="仿宋" w:hint="eastAsia"/>
          <w:sz w:val="30"/>
          <w:szCs w:val="30"/>
        </w:rPr>
        <w:t>范围</w:t>
      </w:r>
    </w:p>
    <w:p w:rsidR="00DD5055" w:rsidRDefault="00F83F5F" w:rsidP="007163F1">
      <w:pPr>
        <w:pStyle w:val="a6"/>
        <w:widowControl/>
        <w:numPr>
          <w:ilvl w:val="0"/>
          <w:numId w:val="1"/>
        </w:numPr>
        <w:spacing w:line="560" w:lineRule="exact"/>
        <w:ind w:left="0" w:firstLineChars="189" w:firstLine="567"/>
        <w:contextualSpacing/>
        <w:rPr>
          <w:rFonts w:ascii="仿宋" w:eastAsia="仿宋" w:hAnsi="仿宋" w:cs="Times New Roman"/>
          <w:bCs/>
          <w:sz w:val="30"/>
          <w:szCs w:val="30"/>
        </w:rPr>
      </w:pPr>
      <w:r w:rsidRPr="00DC4F1E">
        <w:rPr>
          <w:rFonts w:ascii="仿宋" w:eastAsia="仿宋" w:hAnsi="仿宋" w:cs="Times New Roman" w:hint="eastAsia"/>
          <w:bCs/>
          <w:sz w:val="30"/>
          <w:szCs w:val="30"/>
        </w:rPr>
        <w:t>申报主体</w:t>
      </w:r>
    </w:p>
    <w:p w:rsidR="00DD5055" w:rsidRDefault="00114DA4" w:rsidP="007163F1">
      <w:pPr>
        <w:pStyle w:val="a8"/>
        <w:spacing w:before="0" w:beforeAutospacing="0" w:after="0" w:afterAutospacing="0" w:line="560" w:lineRule="exact"/>
        <w:ind w:firstLineChars="305" w:firstLine="915"/>
        <w:rPr>
          <w:rFonts w:ascii="仿宋" w:eastAsia="仿宋" w:hAnsi="仿宋"/>
          <w:color w:val="333333"/>
          <w:sz w:val="30"/>
          <w:szCs w:val="30"/>
        </w:rPr>
      </w:pPr>
      <w:r w:rsidRPr="00DC4F1E">
        <w:rPr>
          <w:rFonts w:ascii="仿宋" w:eastAsia="仿宋" w:hAnsi="仿宋" w:hint="eastAsia"/>
          <w:color w:val="333333"/>
          <w:sz w:val="30"/>
          <w:szCs w:val="30"/>
        </w:rPr>
        <w:t>（一）</w:t>
      </w:r>
      <w:r w:rsidR="006468C0" w:rsidRPr="00DC4F1E">
        <w:rPr>
          <w:rFonts w:ascii="仿宋" w:eastAsia="仿宋" w:hAnsi="仿宋" w:hint="eastAsia"/>
          <w:color w:val="333333"/>
          <w:sz w:val="30"/>
          <w:szCs w:val="30"/>
        </w:rPr>
        <w:t>国家民委</w:t>
      </w:r>
      <w:r w:rsidR="00BC778B">
        <w:rPr>
          <w:rFonts w:ascii="仿宋" w:eastAsia="仿宋" w:hAnsi="仿宋" w:hint="eastAsia"/>
          <w:color w:val="333333"/>
          <w:sz w:val="30"/>
          <w:szCs w:val="30"/>
        </w:rPr>
        <w:t>所</w:t>
      </w:r>
      <w:r w:rsidR="006468C0" w:rsidRPr="00DC4F1E">
        <w:rPr>
          <w:rFonts w:ascii="仿宋" w:eastAsia="仿宋" w:hAnsi="仿宋" w:hint="eastAsia"/>
          <w:color w:val="333333"/>
          <w:sz w:val="30"/>
          <w:szCs w:val="30"/>
        </w:rPr>
        <w:t>属高校、</w:t>
      </w:r>
      <w:r w:rsidR="00BC778B">
        <w:rPr>
          <w:rFonts w:ascii="仿宋" w:eastAsia="仿宋" w:hAnsi="仿宋" w:hint="eastAsia"/>
          <w:color w:val="333333"/>
          <w:sz w:val="30"/>
          <w:szCs w:val="30"/>
        </w:rPr>
        <w:t>共建院校及部分地方民族院校、</w:t>
      </w:r>
      <w:r w:rsidR="000A0C97" w:rsidRPr="00DC4F1E">
        <w:rPr>
          <w:rFonts w:ascii="仿宋" w:eastAsia="仿宋" w:hAnsi="仿宋" w:hint="eastAsia"/>
          <w:color w:val="333333"/>
          <w:sz w:val="30"/>
          <w:szCs w:val="30"/>
        </w:rPr>
        <w:t>直属</w:t>
      </w:r>
      <w:r w:rsidR="006468C0" w:rsidRPr="00DC4F1E">
        <w:rPr>
          <w:rFonts w:ascii="仿宋" w:eastAsia="仿宋" w:hAnsi="仿宋" w:hint="eastAsia"/>
          <w:color w:val="333333"/>
          <w:sz w:val="30"/>
          <w:szCs w:val="30"/>
        </w:rPr>
        <w:t>文化事业单位</w:t>
      </w:r>
      <w:r w:rsidR="00A672D4" w:rsidRPr="00DC4F1E">
        <w:rPr>
          <w:rFonts w:ascii="仿宋" w:eastAsia="仿宋" w:hAnsi="仿宋" w:hint="eastAsia"/>
          <w:color w:val="333333"/>
          <w:sz w:val="30"/>
          <w:szCs w:val="30"/>
        </w:rPr>
        <w:t>，集中推荐并申报参评成果，不受理个人申报材料。</w:t>
      </w:r>
    </w:p>
    <w:p w:rsidR="00371A33" w:rsidRDefault="000846BF" w:rsidP="007163F1">
      <w:pPr>
        <w:pStyle w:val="a8"/>
        <w:spacing w:before="0" w:beforeAutospacing="0" w:after="0" w:afterAutospacing="0" w:line="560" w:lineRule="exact"/>
        <w:ind w:firstLineChars="305" w:firstLine="915"/>
        <w:rPr>
          <w:rFonts w:ascii="仿宋" w:eastAsia="仿宋" w:hAnsi="仿宋"/>
          <w:color w:val="333333"/>
          <w:sz w:val="30"/>
          <w:szCs w:val="30"/>
        </w:rPr>
      </w:pPr>
      <w:r w:rsidRPr="00DC4F1E">
        <w:rPr>
          <w:rFonts w:ascii="仿宋" w:eastAsia="仿宋" w:hAnsi="仿宋" w:hint="eastAsia"/>
          <w:color w:val="333333"/>
          <w:sz w:val="30"/>
          <w:szCs w:val="30"/>
        </w:rPr>
        <w:t>（二）</w:t>
      </w:r>
      <w:r w:rsidR="00371A33" w:rsidRPr="00DC4F1E">
        <w:rPr>
          <w:rFonts w:ascii="仿宋" w:eastAsia="仿宋" w:hAnsi="仿宋" w:hint="eastAsia"/>
          <w:color w:val="333333"/>
          <w:sz w:val="30"/>
          <w:szCs w:val="30"/>
        </w:rPr>
        <w:t>参评成果作者应在成果显著位置署名，著作内文以“说明”“前言”“后记”等形式列出的“章节执笔人”，可认定为作者，但需要在申报时予以署名排序。著作版权页上署名的顾问、编委、主审等人员不认定为作者。</w:t>
      </w:r>
    </w:p>
    <w:p w:rsidR="00DD5055" w:rsidRDefault="00373C24" w:rsidP="007163F1">
      <w:pPr>
        <w:pStyle w:val="a8"/>
        <w:spacing w:before="0" w:beforeAutospacing="0" w:after="0" w:afterAutospacing="0" w:line="560" w:lineRule="exact"/>
        <w:ind w:firstLineChars="305" w:firstLine="915"/>
        <w:rPr>
          <w:rFonts w:ascii="仿宋" w:eastAsia="仿宋" w:hAnsi="仿宋"/>
          <w:color w:val="333333"/>
          <w:sz w:val="30"/>
          <w:szCs w:val="30"/>
        </w:rPr>
      </w:pPr>
      <w:r w:rsidRPr="00DC4F1E">
        <w:rPr>
          <w:rFonts w:ascii="仿宋" w:eastAsia="仿宋" w:hAnsi="仿宋" w:hint="eastAsia"/>
          <w:color w:val="333333"/>
          <w:sz w:val="30"/>
          <w:szCs w:val="30"/>
        </w:rPr>
        <w:lastRenderedPageBreak/>
        <w:t>（三）</w:t>
      </w:r>
      <w:r w:rsidR="00371A33" w:rsidRPr="00DC4F1E">
        <w:rPr>
          <w:rFonts w:ascii="仿宋" w:eastAsia="仿宋" w:hAnsi="仿宋" w:hint="eastAsia"/>
          <w:color w:val="333333"/>
          <w:sz w:val="30"/>
          <w:szCs w:val="30"/>
        </w:rPr>
        <w:t>每位参评成果作者作为第一作者限申报一项成果。同时允许其以合作者身份参与1项成果申报；只以合作者身份参与申报的，只能参与2项。</w:t>
      </w:r>
    </w:p>
    <w:p w:rsidR="00DD5055" w:rsidRDefault="002A361A" w:rsidP="007163F1">
      <w:pPr>
        <w:pStyle w:val="a8"/>
        <w:spacing w:before="0" w:beforeAutospacing="0" w:after="0" w:afterAutospacing="0" w:line="560" w:lineRule="exact"/>
        <w:ind w:firstLineChars="305" w:firstLine="915"/>
        <w:rPr>
          <w:rFonts w:ascii="仿宋" w:eastAsia="仿宋" w:hAnsi="仿宋"/>
          <w:color w:val="333333"/>
          <w:sz w:val="30"/>
          <w:szCs w:val="30"/>
        </w:rPr>
      </w:pPr>
      <w:r w:rsidRPr="00DC4F1E">
        <w:rPr>
          <w:rFonts w:ascii="仿宋" w:eastAsia="仿宋" w:hAnsi="仿宋" w:hint="eastAsia"/>
          <w:color w:val="333333"/>
          <w:sz w:val="30"/>
          <w:szCs w:val="30"/>
        </w:rPr>
        <w:t>（四）</w:t>
      </w:r>
      <w:r w:rsidR="00371A33" w:rsidRPr="00DC4F1E">
        <w:rPr>
          <w:rFonts w:ascii="仿宋" w:eastAsia="仿宋" w:hAnsi="仿宋" w:hint="eastAsia"/>
          <w:color w:val="333333"/>
          <w:sz w:val="30"/>
          <w:szCs w:val="30"/>
        </w:rPr>
        <w:t>参评成果作者在成果发表时及申报期间，人事关系应隶属申报单位。</w:t>
      </w:r>
    </w:p>
    <w:p w:rsidR="00DD5055" w:rsidRDefault="00114DA4" w:rsidP="007163F1">
      <w:pPr>
        <w:pStyle w:val="a8"/>
        <w:spacing w:before="0" w:beforeAutospacing="0" w:after="0" w:afterAutospacing="0" w:line="560" w:lineRule="exact"/>
        <w:ind w:firstLineChars="305" w:firstLine="915"/>
        <w:rPr>
          <w:rFonts w:ascii="仿宋" w:eastAsia="仿宋" w:hAnsi="仿宋"/>
          <w:color w:val="333333"/>
          <w:sz w:val="30"/>
          <w:szCs w:val="30"/>
        </w:rPr>
      </w:pPr>
      <w:r w:rsidRPr="00DC4F1E">
        <w:rPr>
          <w:rFonts w:ascii="仿宋" w:eastAsia="仿宋" w:hAnsi="仿宋" w:hint="eastAsia"/>
          <w:color w:val="333333"/>
          <w:sz w:val="30"/>
          <w:szCs w:val="30"/>
        </w:rPr>
        <w:t>（</w:t>
      </w:r>
      <w:r w:rsidR="002A361A" w:rsidRPr="00DC4F1E">
        <w:rPr>
          <w:rFonts w:ascii="仿宋" w:eastAsia="仿宋" w:hAnsi="仿宋" w:hint="eastAsia"/>
          <w:color w:val="333333"/>
          <w:sz w:val="30"/>
          <w:szCs w:val="30"/>
        </w:rPr>
        <w:t>五</w:t>
      </w:r>
      <w:r w:rsidRPr="00DC4F1E">
        <w:rPr>
          <w:rFonts w:ascii="仿宋" w:eastAsia="仿宋" w:hAnsi="仿宋" w:hint="eastAsia"/>
          <w:color w:val="333333"/>
          <w:sz w:val="30"/>
          <w:szCs w:val="30"/>
        </w:rPr>
        <w:t>）</w:t>
      </w:r>
      <w:r w:rsidR="007E62FA" w:rsidRPr="00DC4F1E">
        <w:rPr>
          <w:rFonts w:ascii="仿宋" w:eastAsia="仿宋" w:hAnsi="仿宋" w:hint="eastAsia"/>
          <w:color w:val="333333"/>
          <w:sz w:val="30"/>
          <w:szCs w:val="30"/>
        </w:rPr>
        <w:t>参评成果原则上应由第一署名人的所在单位申报，合作者所在单位不得重复申报相同成果，评估结果将列出成果的所有署名人。合作成果未征得其他作者同意不得申报。</w:t>
      </w:r>
    </w:p>
    <w:p w:rsidR="00DD5055" w:rsidRDefault="000A0C97" w:rsidP="007163F1">
      <w:pPr>
        <w:pStyle w:val="a8"/>
        <w:spacing w:before="0" w:beforeAutospacing="0" w:after="0" w:afterAutospacing="0" w:line="560" w:lineRule="exact"/>
        <w:ind w:firstLineChars="305" w:firstLine="915"/>
        <w:rPr>
          <w:rFonts w:ascii="仿宋" w:eastAsia="仿宋" w:hAnsi="仿宋"/>
          <w:color w:val="333333"/>
          <w:sz w:val="30"/>
          <w:szCs w:val="30"/>
        </w:rPr>
      </w:pPr>
      <w:r w:rsidRPr="00DC4F1E">
        <w:rPr>
          <w:rFonts w:ascii="仿宋" w:eastAsia="仿宋" w:hAnsi="仿宋" w:hint="eastAsia"/>
          <w:color w:val="333333"/>
          <w:sz w:val="30"/>
          <w:szCs w:val="30"/>
        </w:rPr>
        <w:t>（</w:t>
      </w:r>
      <w:r w:rsidR="002A361A" w:rsidRPr="00DC4F1E">
        <w:rPr>
          <w:rFonts w:ascii="仿宋" w:eastAsia="仿宋" w:hAnsi="仿宋" w:hint="eastAsia"/>
          <w:color w:val="333333"/>
          <w:sz w:val="30"/>
          <w:szCs w:val="30"/>
        </w:rPr>
        <w:t>六</w:t>
      </w:r>
      <w:r w:rsidRPr="00DC4F1E">
        <w:rPr>
          <w:rFonts w:ascii="仿宋" w:eastAsia="仿宋" w:hAnsi="仿宋" w:hint="eastAsia"/>
          <w:color w:val="333333"/>
          <w:sz w:val="30"/>
          <w:szCs w:val="30"/>
        </w:rPr>
        <w:t>）</w:t>
      </w:r>
      <w:r w:rsidR="007E62FA" w:rsidRPr="00DC4F1E">
        <w:rPr>
          <w:rFonts w:ascii="仿宋" w:eastAsia="仿宋" w:hAnsi="仿宋" w:hint="eastAsia"/>
          <w:color w:val="333333"/>
          <w:sz w:val="30"/>
          <w:szCs w:val="30"/>
        </w:rPr>
        <w:t>已故作者的成果，发表时间符合评估要求的，可由作者生前所在单位申报。</w:t>
      </w:r>
    </w:p>
    <w:p w:rsidR="00DD5055" w:rsidRDefault="000A0C97" w:rsidP="007163F1">
      <w:pPr>
        <w:pStyle w:val="a8"/>
        <w:spacing w:before="0" w:beforeAutospacing="0" w:after="0" w:afterAutospacing="0" w:line="560" w:lineRule="exact"/>
        <w:ind w:firstLineChars="305" w:firstLine="915"/>
        <w:rPr>
          <w:rFonts w:ascii="仿宋" w:eastAsia="仿宋" w:hAnsi="仿宋"/>
          <w:color w:val="333333"/>
          <w:sz w:val="30"/>
          <w:szCs w:val="30"/>
        </w:rPr>
      </w:pPr>
      <w:r w:rsidRPr="00DC4F1E">
        <w:rPr>
          <w:rFonts w:ascii="仿宋" w:eastAsia="仿宋" w:hAnsi="仿宋" w:hint="eastAsia"/>
          <w:color w:val="333333"/>
          <w:sz w:val="30"/>
          <w:szCs w:val="30"/>
        </w:rPr>
        <w:t>（</w:t>
      </w:r>
      <w:r w:rsidR="002A361A" w:rsidRPr="00DC4F1E">
        <w:rPr>
          <w:rFonts w:ascii="仿宋" w:eastAsia="仿宋" w:hAnsi="仿宋" w:hint="eastAsia"/>
          <w:color w:val="333333"/>
          <w:sz w:val="30"/>
          <w:szCs w:val="30"/>
        </w:rPr>
        <w:t>七</w:t>
      </w:r>
      <w:r w:rsidRPr="00DC4F1E">
        <w:rPr>
          <w:rFonts w:ascii="仿宋" w:eastAsia="仿宋" w:hAnsi="仿宋" w:hint="eastAsia"/>
          <w:color w:val="333333"/>
          <w:sz w:val="30"/>
          <w:szCs w:val="30"/>
        </w:rPr>
        <w:t>）</w:t>
      </w:r>
      <w:r w:rsidR="007E62FA" w:rsidRPr="00DC4F1E">
        <w:rPr>
          <w:rFonts w:ascii="仿宋" w:eastAsia="仿宋" w:hAnsi="仿宋" w:hint="eastAsia"/>
          <w:color w:val="333333"/>
          <w:sz w:val="30"/>
          <w:szCs w:val="30"/>
        </w:rPr>
        <w:t>以课题组名义或单位名义署名的研究成果可以申报，同一课题组或单位作为第一作者限报一项。</w:t>
      </w:r>
    </w:p>
    <w:p w:rsidR="00DD5055" w:rsidRDefault="008A76D1" w:rsidP="007163F1">
      <w:pPr>
        <w:pStyle w:val="a6"/>
        <w:widowControl/>
        <w:numPr>
          <w:ilvl w:val="0"/>
          <w:numId w:val="1"/>
        </w:numPr>
        <w:spacing w:line="560" w:lineRule="exact"/>
        <w:ind w:left="0" w:firstLineChars="189" w:firstLine="567"/>
        <w:contextualSpacing/>
        <w:rPr>
          <w:rFonts w:ascii="仿宋" w:eastAsia="仿宋" w:hAnsi="仿宋" w:cs="Times New Roman"/>
          <w:bCs/>
          <w:sz w:val="30"/>
          <w:szCs w:val="30"/>
        </w:rPr>
      </w:pPr>
      <w:r w:rsidRPr="008A76D1">
        <w:rPr>
          <w:rFonts w:ascii="仿宋" w:eastAsia="仿宋" w:hAnsi="仿宋" w:cs="Times New Roman" w:hint="eastAsia"/>
          <w:bCs/>
          <w:sz w:val="30"/>
          <w:szCs w:val="30"/>
        </w:rPr>
        <w:t>参评成果</w:t>
      </w:r>
    </w:p>
    <w:p w:rsidR="00DD5055" w:rsidRDefault="00114DA4" w:rsidP="007163F1">
      <w:pPr>
        <w:pStyle w:val="a8"/>
        <w:spacing w:before="0" w:beforeAutospacing="0" w:after="0" w:afterAutospacing="0" w:line="560" w:lineRule="exact"/>
        <w:ind w:firstLineChars="305" w:firstLine="915"/>
        <w:rPr>
          <w:rFonts w:ascii="仿宋" w:eastAsia="仿宋" w:hAnsi="仿宋" w:cs="Times New Roman"/>
          <w:sz w:val="30"/>
          <w:szCs w:val="30"/>
        </w:rPr>
      </w:pPr>
      <w:r w:rsidRPr="00DC4F1E">
        <w:rPr>
          <w:rFonts w:ascii="仿宋" w:eastAsia="仿宋" w:hAnsi="仿宋" w:hint="eastAsia"/>
          <w:color w:val="333333"/>
          <w:sz w:val="30"/>
          <w:szCs w:val="30"/>
        </w:rPr>
        <w:t>（一）</w:t>
      </w:r>
      <w:r w:rsidR="00DD2A5B" w:rsidRPr="00DC4F1E">
        <w:rPr>
          <w:rFonts w:ascii="仿宋" w:eastAsia="仿宋" w:hAnsi="仿宋" w:hint="eastAsia"/>
          <w:color w:val="333333"/>
          <w:sz w:val="30"/>
          <w:szCs w:val="30"/>
        </w:rPr>
        <w:t>评估</w:t>
      </w:r>
      <w:r w:rsidR="004D5966" w:rsidRPr="00DC4F1E">
        <w:rPr>
          <w:rFonts w:ascii="仿宋" w:eastAsia="仿宋" w:hAnsi="仿宋" w:hint="eastAsia"/>
          <w:color w:val="333333"/>
          <w:sz w:val="30"/>
          <w:szCs w:val="30"/>
        </w:rPr>
        <w:t>成果</w:t>
      </w:r>
      <w:r w:rsidR="00CF7A34" w:rsidRPr="00DC4F1E">
        <w:rPr>
          <w:rFonts w:ascii="仿宋" w:eastAsia="仿宋" w:hAnsi="仿宋" w:hint="eastAsia"/>
          <w:color w:val="333333"/>
          <w:sz w:val="30"/>
          <w:szCs w:val="30"/>
        </w:rPr>
        <w:t>的学科</w:t>
      </w:r>
      <w:r w:rsidR="004D5966" w:rsidRPr="00DC4F1E">
        <w:rPr>
          <w:rFonts w:ascii="仿宋" w:eastAsia="仿宋" w:hAnsi="仿宋" w:hint="eastAsia"/>
          <w:color w:val="333333"/>
          <w:sz w:val="30"/>
          <w:szCs w:val="30"/>
        </w:rPr>
        <w:t>范围包括：</w:t>
      </w:r>
      <w:r w:rsidR="00EA262F" w:rsidRPr="00EA262F">
        <w:rPr>
          <w:rFonts w:ascii="仿宋" w:eastAsia="仿宋" w:hAnsi="仿宋" w:hint="eastAsia"/>
          <w:color w:val="333333"/>
          <w:sz w:val="30"/>
          <w:szCs w:val="30"/>
        </w:rPr>
        <w:t>1．马克思主义理论；2．中国特色社会主义理论体系；3．思想政治教育；4．哲学；5．宗教学；6．语言学；7．中国文学；8．外国文学；9．艺术学；10．历史学；11．考古学；12．经济学；13．政治学；14．法学；15．社会学；16．人口学；17．民族学与文化学；18．新闻学与传播学；19．图书馆、情报与文献学；20．教育学；21．体育学；22．统计学；23．心理学；24．管理学；25．港澳台问题研究；26．国际问题研究；27．交叉学科。</w:t>
      </w:r>
    </w:p>
    <w:p w:rsidR="00DD5055" w:rsidRDefault="00DB2EB9" w:rsidP="007163F1">
      <w:pPr>
        <w:pStyle w:val="a8"/>
        <w:spacing w:before="0" w:beforeAutospacing="0" w:after="0" w:afterAutospacing="0" w:line="560" w:lineRule="exact"/>
        <w:ind w:firstLineChars="305" w:firstLine="915"/>
        <w:rPr>
          <w:rFonts w:ascii="仿宋" w:eastAsia="仿宋" w:hAnsi="仿宋"/>
          <w:color w:val="333333"/>
          <w:sz w:val="30"/>
          <w:szCs w:val="30"/>
        </w:rPr>
      </w:pPr>
      <w:r w:rsidRPr="00DC4F1E">
        <w:rPr>
          <w:rFonts w:ascii="仿宋" w:eastAsia="仿宋" w:hAnsi="仿宋" w:hint="eastAsia"/>
          <w:color w:val="333333"/>
          <w:sz w:val="30"/>
          <w:szCs w:val="30"/>
        </w:rPr>
        <w:t>（二）评估成果类型包括</w:t>
      </w:r>
      <w:r w:rsidR="00CF7A34" w:rsidRPr="00DC4F1E">
        <w:rPr>
          <w:rFonts w:ascii="仿宋" w:eastAsia="仿宋" w:hAnsi="仿宋" w:hint="eastAsia"/>
          <w:color w:val="333333"/>
          <w:sz w:val="30"/>
          <w:szCs w:val="30"/>
        </w:rPr>
        <w:t>正式公开出版的</w:t>
      </w:r>
      <w:r w:rsidRPr="00DC4F1E">
        <w:rPr>
          <w:rFonts w:ascii="仿宋" w:eastAsia="仿宋" w:hAnsi="仿宋" w:hint="eastAsia"/>
          <w:color w:val="333333"/>
          <w:sz w:val="30"/>
          <w:szCs w:val="30"/>
        </w:rPr>
        <w:t>专著、译著、编著、工具书、古籍整理和科普著作</w:t>
      </w:r>
      <w:r w:rsidR="00CF7A34" w:rsidRPr="00DC4F1E">
        <w:rPr>
          <w:rFonts w:ascii="仿宋" w:eastAsia="仿宋" w:hAnsi="仿宋" w:hint="eastAsia"/>
          <w:color w:val="333333"/>
          <w:sz w:val="30"/>
          <w:szCs w:val="30"/>
        </w:rPr>
        <w:t>，以及正式发表的论文</w:t>
      </w:r>
      <w:r w:rsidRPr="00DC4F1E">
        <w:rPr>
          <w:rFonts w:ascii="仿宋" w:eastAsia="仿宋" w:hAnsi="仿宋" w:hint="eastAsia"/>
          <w:color w:val="333333"/>
          <w:sz w:val="30"/>
          <w:szCs w:val="30"/>
        </w:rPr>
        <w:t>。</w:t>
      </w:r>
    </w:p>
    <w:p w:rsidR="00DD5055" w:rsidRDefault="003A6CFB" w:rsidP="007163F1">
      <w:pPr>
        <w:pStyle w:val="a8"/>
        <w:spacing w:before="0" w:beforeAutospacing="0" w:after="0" w:afterAutospacing="0" w:line="560" w:lineRule="exact"/>
        <w:ind w:firstLineChars="305" w:firstLine="915"/>
        <w:rPr>
          <w:rFonts w:ascii="仿宋" w:eastAsia="仿宋" w:hAnsi="仿宋"/>
          <w:color w:val="333333"/>
          <w:sz w:val="30"/>
          <w:szCs w:val="30"/>
        </w:rPr>
      </w:pPr>
      <w:r w:rsidRPr="00DC4F1E">
        <w:rPr>
          <w:rFonts w:ascii="仿宋" w:eastAsia="仿宋" w:hAnsi="仿宋" w:hint="eastAsia"/>
          <w:color w:val="333333"/>
          <w:sz w:val="30"/>
          <w:szCs w:val="30"/>
        </w:rPr>
        <w:lastRenderedPageBreak/>
        <w:t>（</w:t>
      </w:r>
      <w:r w:rsidR="00DB2EB9" w:rsidRPr="00DC4F1E">
        <w:rPr>
          <w:rFonts w:ascii="仿宋" w:eastAsia="仿宋" w:hAnsi="仿宋" w:hint="eastAsia"/>
          <w:color w:val="333333"/>
          <w:sz w:val="30"/>
          <w:szCs w:val="30"/>
        </w:rPr>
        <w:t>三</w:t>
      </w:r>
      <w:r w:rsidRPr="00DC4F1E">
        <w:rPr>
          <w:rFonts w:ascii="仿宋" w:eastAsia="仿宋" w:hAnsi="仿宋" w:hint="eastAsia"/>
          <w:color w:val="333333"/>
          <w:sz w:val="30"/>
          <w:szCs w:val="30"/>
        </w:rPr>
        <w:t>）</w:t>
      </w:r>
      <w:r w:rsidRPr="007456D5">
        <w:rPr>
          <w:rFonts w:ascii="仿宋" w:eastAsia="仿宋" w:hAnsi="仿宋" w:hint="eastAsia"/>
          <w:color w:val="333333"/>
          <w:sz w:val="30"/>
          <w:szCs w:val="30"/>
        </w:rPr>
        <w:t>参评成果</w:t>
      </w:r>
      <w:r w:rsidR="006F32DD" w:rsidRPr="007456D5">
        <w:rPr>
          <w:rFonts w:ascii="仿宋" w:eastAsia="仿宋" w:hAnsi="仿宋" w:hint="eastAsia"/>
          <w:color w:val="333333"/>
          <w:sz w:val="30"/>
          <w:szCs w:val="30"/>
        </w:rPr>
        <w:t>为</w:t>
      </w:r>
      <w:r w:rsidR="006F32DD" w:rsidRPr="007456D5">
        <w:rPr>
          <w:rFonts w:ascii="仿宋" w:eastAsia="仿宋" w:hAnsi="仿宋"/>
          <w:color w:val="333333"/>
          <w:sz w:val="30"/>
          <w:szCs w:val="30"/>
        </w:rPr>
        <w:t>2016</w:t>
      </w:r>
      <w:r w:rsidR="006F32DD" w:rsidRPr="007456D5">
        <w:rPr>
          <w:rFonts w:ascii="仿宋" w:eastAsia="仿宋" w:hAnsi="仿宋" w:hint="eastAsia"/>
          <w:color w:val="333333"/>
          <w:sz w:val="30"/>
          <w:szCs w:val="30"/>
        </w:rPr>
        <w:t>年</w:t>
      </w:r>
      <w:r w:rsidR="006F32DD" w:rsidRPr="007456D5">
        <w:rPr>
          <w:rFonts w:ascii="仿宋" w:eastAsia="仿宋" w:hAnsi="仿宋"/>
          <w:color w:val="333333"/>
          <w:sz w:val="30"/>
          <w:szCs w:val="30"/>
        </w:rPr>
        <w:t>1</w:t>
      </w:r>
      <w:r w:rsidR="006F32DD" w:rsidRPr="007456D5">
        <w:rPr>
          <w:rFonts w:ascii="仿宋" w:eastAsia="仿宋" w:hAnsi="仿宋" w:hint="eastAsia"/>
          <w:color w:val="333333"/>
          <w:sz w:val="30"/>
          <w:szCs w:val="30"/>
        </w:rPr>
        <w:t>月</w:t>
      </w:r>
      <w:r w:rsidR="006F32DD" w:rsidRPr="007456D5">
        <w:rPr>
          <w:rFonts w:ascii="仿宋" w:eastAsia="仿宋" w:hAnsi="仿宋"/>
          <w:color w:val="333333"/>
          <w:sz w:val="30"/>
          <w:szCs w:val="30"/>
        </w:rPr>
        <w:t>1</w:t>
      </w:r>
      <w:r w:rsidR="006F32DD" w:rsidRPr="007456D5">
        <w:rPr>
          <w:rFonts w:ascii="仿宋" w:eastAsia="仿宋" w:hAnsi="仿宋" w:hint="eastAsia"/>
          <w:color w:val="333333"/>
          <w:sz w:val="30"/>
          <w:szCs w:val="30"/>
        </w:rPr>
        <w:t>日至</w:t>
      </w:r>
      <w:r w:rsidR="006F32DD" w:rsidRPr="007456D5">
        <w:rPr>
          <w:rFonts w:ascii="仿宋" w:eastAsia="仿宋" w:hAnsi="仿宋"/>
          <w:color w:val="333333"/>
          <w:sz w:val="30"/>
          <w:szCs w:val="30"/>
        </w:rPr>
        <w:t>2018</w:t>
      </w:r>
      <w:r w:rsidR="006F32DD" w:rsidRPr="007456D5">
        <w:rPr>
          <w:rFonts w:ascii="仿宋" w:eastAsia="仿宋" w:hAnsi="仿宋" w:hint="eastAsia"/>
          <w:color w:val="333333"/>
          <w:sz w:val="30"/>
          <w:szCs w:val="30"/>
        </w:rPr>
        <w:t>年</w:t>
      </w:r>
      <w:r w:rsidR="006F32DD" w:rsidRPr="007456D5">
        <w:rPr>
          <w:rFonts w:ascii="仿宋" w:eastAsia="仿宋" w:hAnsi="仿宋"/>
          <w:color w:val="333333"/>
          <w:sz w:val="30"/>
          <w:szCs w:val="30"/>
        </w:rPr>
        <w:t>12</w:t>
      </w:r>
      <w:r w:rsidR="006F32DD" w:rsidRPr="007456D5">
        <w:rPr>
          <w:rFonts w:ascii="仿宋" w:eastAsia="仿宋" w:hAnsi="仿宋" w:hint="eastAsia"/>
          <w:color w:val="333333"/>
          <w:sz w:val="30"/>
          <w:szCs w:val="30"/>
        </w:rPr>
        <w:t>月</w:t>
      </w:r>
      <w:r w:rsidR="006F32DD" w:rsidRPr="007456D5">
        <w:rPr>
          <w:rFonts w:ascii="仿宋" w:eastAsia="仿宋" w:hAnsi="仿宋"/>
          <w:color w:val="333333"/>
          <w:sz w:val="30"/>
          <w:szCs w:val="30"/>
        </w:rPr>
        <w:t>31</w:t>
      </w:r>
      <w:r w:rsidR="006F32DD" w:rsidRPr="007456D5">
        <w:rPr>
          <w:rFonts w:ascii="仿宋" w:eastAsia="仿宋" w:hAnsi="仿宋" w:hint="eastAsia"/>
          <w:color w:val="333333"/>
          <w:sz w:val="30"/>
          <w:szCs w:val="30"/>
        </w:rPr>
        <w:t>日</w:t>
      </w:r>
      <w:r w:rsidRPr="00DC4F1E">
        <w:rPr>
          <w:rFonts w:ascii="仿宋" w:eastAsia="仿宋" w:hAnsi="仿宋" w:hint="eastAsia"/>
          <w:color w:val="333333"/>
          <w:sz w:val="30"/>
          <w:szCs w:val="30"/>
        </w:rPr>
        <w:t>期间</w:t>
      </w:r>
      <w:r w:rsidR="006F32DD" w:rsidRPr="00DC4F1E">
        <w:rPr>
          <w:rFonts w:ascii="仿宋" w:eastAsia="仿宋" w:hAnsi="仿宋" w:hint="eastAsia"/>
          <w:color w:val="333333"/>
          <w:sz w:val="30"/>
          <w:szCs w:val="30"/>
        </w:rPr>
        <w:t>正式</w:t>
      </w:r>
      <w:r w:rsidRPr="00DC4F1E">
        <w:rPr>
          <w:rFonts w:ascii="仿宋" w:eastAsia="仿宋" w:hAnsi="仿宋" w:hint="eastAsia"/>
          <w:color w:val="333333"/>
          <w:sz w:val="30"/>
          <w:szCs w:val="30"/>
        </w:rPr>
        <w:t>公开</w:t>
      </w:r>
      <w:r w:rsidR="00FE3067" w:rsidRPr="00DC4F1E">
        <w:rPr>
          <w:rFonts w:ascii="仿宋" w:eastAsia="仿宋" w:hAnsi="仿宋" w:hint="eastAsia"/>
          <w:color w:val="333333"/>
          <w:sz w:val="30"/>
          <w:szCs w:val="30"/>
        </w:rPr>
        <w:t>出版</w:t>
      </w:r>
      <w:r w:rsidRPr="00DC4F1E">
        <w:rPr>
          <w:rFonts w:ascii="仿宋" w:eastAsia="仿宋" w:hAnsi="仿宋" w:hint="eastAsia"/>
          <w:color w:val="333333"/>
          <w:sz w:val="30"/>
          <w:szCs w:val="30"/>
        </w:rPr>
        <w:t>的人文社会科学论文</w:t>
      </w:r>
      <w:r w:rsidR="00FE3067" w:rsidRPr="00DC4F1E">
        <w:rPr>
          <w:rFonts w:ascii="仿宋" w:eastAsia="仿宋" w:hAnsi="仿宋" w:hint="eastAsia"/>
          <w:color w:val="333333"/>
          <w:sz w:val="30"/>
          <w:szCs w:val="30"/>
        </w:rPr>
        <w:t>和著作</w:t>
      </w:r>
      <w:r w:rsidR="00D570A5" w:rsidRPr="00DC4F1E">
        <w:rPr>
          <w:rFonts w:ascii="仿宋" w:eastAsia="仿宋" w:hAnsi="仿宋" w:hint="eastAsia"/>
          <w:color w:val="333333"/>
          <w:sz w:val="30"/>
          <w:szCs w:val="30"/>
        </w:rPr>
        <w:t>。</w:t>
      </w:r>
      <w:r w:rsidR="00CF7A34" w:rsidRPr="00DC4F1E">
        <w:rPr>
          <w:rFonts w:ascii="仿宋" w:eastAsia="仿宋" w:hAnsi="仿宋" w:hint="eastAsia"/>
          <w:color w:val="333333"/>
          <w:sz w:val="30"/>
          <w:szCs w:val="30"/>
        </w:rPr>
        <w:t>论文成果以报刊发表时间为准；著作成果以第一版版权页出版时间为准，</w:t>
      </w:r>
      <w:r w:rsidR="00303611" w:rsidRPr="00DC4F1E">
        <w:rPr>
          <w:rFonts w:ascii="仿宋" w:eastAsia="仿宋" w:hAnsi="仿宋" w:hint="eastAsia"/>
          <w:color w:val="333333"/>
          <w:sz w:val="30"/>
          <w:szCs w:val="30"/>
        </w:rPr>
        <w:t>符合其他限定条件</w:t>
      </w:r>
      <w:r w:rsidR="00CF7A34" w:rsidRPr="00DC4F1E">
        <w:rPr>
          <w:rFonts w:ascii="仿宋" w:eastAsia="仿宋" w:hAnsi="仿宋" w:hint="eastAsia"/>
          <w:color w:val="333333"/>
          <w:sz w:val="30"/>
          <w:szCs w:val="30"/>
        </w:rPr>
        <w:t>的著作若再版时间在</w:t>
      </w:r>
      <w:r w:rsidR="00303611" w:rsidRPr="00DC4F1E">
        <w:rPr>
          <w:rFonts w:ascii="仿宋" w:eastAsia="仿宋" w:hAnsi="仿宋" w:hint="eastAsia"/>
          <w:color w:val="333333"/>
          <w:sz w:val="30"/>
          <w:szCs w:val="30"/>
        </w:rPr>
        <w:t>评估</w:t>
      </w:r>
      <w:r w:rsidR="00CF7A34" w:rsidRPr="00DC4F1E">
        <w:rPr>
          <w:rFonts w:ascii="仿宋" w:eastAsia="仿宋" w:hAnsi="仿宋" w:hint="eastAsia"/>
          <w:color w:val="333333"/>
          <w:sz w:val="30"/>
          <w:szCs w:val="30"/>
        </w:rPr>
        <w:t>时限内也可申报。</w:t>
      </w:r>
    </w:p>
    <w:p w:rsidR="00DD5055" w:rsidRPr="007456D5" w:rsidRDefault="00114DA4" w:rsidP="007163F1">
      <w:pPr>
        <w:pStyle w:val="a8"/>
        <w:spacing w:before="0" w:beforeAutospacing="0" w:after="0" w:afterAutospacing="0" w:line="560" w:lineRule="exact"/>
        <w:ind w:firstLineChars="305" w:firstLine="915"/>
        <w:rPr>
          <w:rFonts w:ascii="仿宋" w:eastAsia="仿宋" w:hAnsi="仿宋"/>
          <w:color w:val="333333"/>
          <w:sz w:val="30"/>
          <w:szCs w:val="30"/>
        </w:rPr>
      </w:pPr>
      <w:r w:rsidRPr="007456D5">
        <w:rPr>
          <w:rFonts w:ascii="仿宋" w:eastAsia="仿宋" w:hAnsi="仿宋" w:hint="eastAsia"/>
          <w:color w:val="333333"/>
          <w:sz w:val="30"/>
          <w:szCs w:val="30"/>
        </w:rPr>
        <w:t>（</w:t>
      </w:r>
      <w:r w:rsidR="00C6343A" w:rsidRPr="007456D5">
        <w:rPr>
          <w:rFonts w:ascii="仿宋" w:eastAsia="仿宋" w:hAnsi="仿宋" w:hint="eastAsia"/>
          <w:color w:val="333333"/>
          <w:sz w:val="30"/>
          <w:szCs w:val="30"/>
        </w:rPr>
        <w:t>四</w:t>
      </w:r>
      <w:r w:rsidRPr="007456D5">
        <w:rPr>
          <w:rFonts w:ascii="仿宋" w:eastAsia="仿宋" w:hAnsi="仿宋" w:hint="eastAsia"/>
          <w:color w:val="333333"/>
          <w:sz w:val="30"/>
          <w:szCs w:val="30"/>
        </w:rPr>
        <w:t>）</w:t>
      </w:r>
      <w:r w:rsidR="000846BF" w:rsidRPr="007456D5">
        <w:rPr>
          <w:rFonts w:ascii="仿宋" w:eastAsia="仿宋" w:hAnsi="仿宋" w:hint="eastAsia"/>
          <w:color w:val="333333"/>
          <w:sz w:val="30"/>
          <w:szCs w:val="30"/>
        </w:rPr>
        <w:t>多卷本著作</w:t>
      </w:r>
      <w:r w:rsidR="0099628C" w:rsidRPr="007456D5">
        <w:rPr>
          <w:rFonts w:ascii="仿宋" w:eastAsia="仿宋" w:hAnsi="仿宋" w:hint="eastAsia"/>
          <w:color w:val="333333"/>
          <w:sz w:val="30"/>
          <w:szCs w:val="30"/>
        </w:rPr>
        <w:t>以最后一卷出版时间为准做整体申报。</w:t>
      </w:r>
    </w:p>
    <w:p w:rsidR="00DD5055" w:rsidRPr="007456D5" w:rsidRDefault="0099628C" w:rsidP="007163F1">
      <w:pPr>
        <w:pStyle w:val="a8"/>
        <w:spacing w:before="0" w:beforeAutospacing="0" w:after="0" w:afterAutospacing="0" w:line="560" w:lineRule="exact"/>
        <w:ind w:firstLineChars="305" w:firstLine="915"/>
        <w:rPr>
          <w:rFonts w:ascii="仿宋" w:eastAsia="仿宋" w:hAnsi="仿宋"/>
          <w:color w:val="333333"/>
          <w:sz w:val="30"/>
          <w:szCs w:val="30"/>
        </w:rPr>
      </w:pPr>
      <w:r w:rsidRPr="007456D5">
        <w:rPr>
          <w:rFonts w:ascii="仿宋" w:eastAsia="仿宋" w:hAnsi="仿宋" w:hint="eastAsia"/>
          <w:color w:val="333333"/>
          <w:sz w:val="30"/>
          <w:szCs w:val="30"/>
        </w:rPr>
        <w:t>（</w:t>
      </w:r>
      <w:r w:rsidR="00C6343A" w:rsidRPr="007456D5">
        <w:rPr>
          <w:rFonts w:ascii="仿宋" w:eastAsia="仿宋" w:hAnsi="仿宋" w:hint="eastAsia"/>
          <w:color w:val="333333"/>
          <w:sz w:val="30"/>
          <w:szCs w:val="30"/>
        </w:rPr>
        <w:t>五</w:t>
      </w:r>
      <w:r w:rsidRPr="007456D5">
        <w:rPr>
          <w:rFonts w:ascii="仿宋" w:eastAsia="仿宋" w:hAnsi="仿宋" w:hint="eastAsia"/>
          <w:color w:val="333333"/>
          <w:sz w:val="30"/>
          <w:szCs w:val="30"/>
        </w:rPr>
        <w:t>）围绕一个专题、以个人或课题组名义发表于同一刊物同一标题的系列论文，可作为论文类成果</w:t>
      </w:r>
      <w:r w:rsidR="00C4040A" w:rsidRPr="007456D5">
        <w:rPr>
          <w:rFonts w:ascii="仿宋" w:eastAsia="仿宋" w:hAnsi="仿宋" w:hint="eastAsia"/>
          <w:color w:val="333333"/>
          <w:sz w:val="30"/>
          <w:szCs w:val="30"/>
        </w:rPr>
        <w:t>整体申报。</w:t>
      </w:r>
    </w:p>
    <w:p w:rsidR="00DD5055" w:rsidRPr="007456D5" w:rsidRDefault="00C4040A" w:rsidP="007163F1">
      <w:pPr>
        <w:pStyle w:val="a8"/>
        <w:spacing w:before="0" w:beforeAutospacing="0" w:after="0" w:afterAutospacing="0" w:line="560" w:lineRule="exact"/>
        <w:ind w:firstLineChars="305" w:firstLine="915"/>
        <w:rPr>
          <w:rFonts w:ascii="仿宋" w:eastAsia="仿宋" w:hAnsi="仿宋"/>
          <w:color w:val="333333"/>
          <w:sz w:val="30"/>
          <w:szCs w:val="30"/>
        </w:rPr>
      </w:pPr>
      <w:r w:rsidRPr="007456D5">
        <w:rPr>
          <w:rFonts w:ascii="仿宋" w:eastAsia="仿宋" w:hAnsi="仿宋" w:hint="eastAsia"/>
          <w:color w:val="333333"/>
          <w:sz w:val="30"/>
          <w:szCs w:val="30"/>
        </w:rPr>
        <w:t>（</w:t>
      </w:r>
      <w:r w:rsidR="00C6343A" w:rsidRPr="007456D5">
        <w:rPr>
          <w:rFonts w:ascii="仿宋" w:eastAsia="仿宋" w:hAnsi="仿宋" w:hint="eastAsia"/>
          <w:color w:val="333333"/>
          <w:sz w:val="30"/>
          <w:szCs w:val="30"/>
        </w:rPr>
        <w:t>六</w:t>
      </w:r>
      <w:r w:rsidRPr="007456D5">
        <w:rPr>
          <w:rFonts w:ascii="仿宋" w:eastAsia="仿宋" w:hAnsi="仿宋" w:hint="eastAsia"/>
          <w:color w:val="333333"/>
          <w:sz w:val="30"/>
          <w:szCs w:val="30"/>
        </w:rPr>
        <w:t>）科普类成果申报类型应为著作，须提交关于成果效果和社会影响方面的佐证材料，包括但不限于图书发行量、书评、相关</w:t>
      </w:r>
      <w:r w:rsidR="00E20C7D" w:rsidRPr="007456D5">
        <w:rPr>
          <w:rFonts w:ascii="仿宋" w:eastAsia="仿宋" w:hAnsi="仿宋" w:hint="eastAsia"/>
          <w:color w:val="333333"/>
          <w:sz w:val="30"/>
          <w:szCs w:val="30"/>
        </w:rPr>
        <w:t>新闻报道、受众反映等。</w:t>
      </w:r>
    </w:p>
    <w:p w:rsidR="00DD5055" w:rsidRPr="007456D5" w:rsidRDefault="00FE3067" w:rsidP="007163F1">
      <w:pPr>
        <w:pStyle w:val="a8"/>
        <w:spacing w:before="0" w:beforeAutospacing="0" w:after="0" w:afterAutospacing="0" w:line="560" w:lineRule="exact"/>
        <w:ind w:firstLineChars="305" w:firstLine="915"/>
        <w:rPr>
          <w:rFonts w:ascii="仿宋" w:eastAsia="仿宋" w:hAnsi="仿宋"/>
          <w:color w:val="333333"/>
          <w:sz w:val="30"/>
          <w:szCs w:val="30"/>
        </w:rPr>
      </w:pPr>
      <w:r w:rsidRPr="007456D5">
        <w:rPr>
          <w:rFonts w:ascii="仿宋" w:eastAsia="仿宋" w:hAnsi="仿宋" w:hint="eastAsia"/>
          <w:color w:val="333333"/>
          <w:sz w:val="30"/>
          <w:szCs w:val="30"/>
        </w:rPr>
        <w:t>（</w:t>
      </w:r>
      <w:r w:rsidR="00C6343A" w:rsidRPr="007456D5">
        <w:rPr>
          <w:rFonts w:ascii="仿宋" w:eastAsia="仿宋" w:hAnsi="仿宋" w:hint="eastAsia"/>
          <w:color w:val="333333"/>
          <w:sz w:val="30"/>
          <w:szCs w:val="30"/>
        </w:rPr>
        <w:t>七</w:t>
      </w:r>
      <w:r w:rsidRPr="007456D5">
        <w:rPr>
          <w:rFonts w:ascii="仿宋" w:eastAsia="仿宋" w:hAnsi="仿宋" w:hint="eastAsia"/>
          <w:color w:val="333333"/>
          <w:sz w:val="30"/>
          <w:szCs w:val="30"/>
        </w:rPr>
        <w:t>）</w:t>
      </w:r>
      <w:r w:rsidR="00FF0D06" w:rsidRPr="007456D5">
        <w:rPr>
          <w:rFonts w:ascii="仿宋" w:eastAsia="仿宋" w:hAnsi="仿宋" w:hint="eastAsia"/>
          <w:color w:val="333333"/>
          <w:sz w:val="30"/>
          <w:szCs w:val="30"/>
        </w:rPr>
        <w:t>以下成果不参评：未正式出版或发表的成果；公文、法律、法规等法定文件或工作报告；带有秘密、机密、绝密字样且尚未解密的研究成果；</w:t>
      </w:r>
      <w:r w:rsidRPr="007456D5">
        <w:rPr>
          <w:rFonts w:ascii="仿宋" w:eastAsia="仿宋" w:hAnsi="仿宋" w:hint="eastAsia"/>
          <w:color w:val="333333"/>
          <w:sz w:val="30"/>
          <w:szCs w:val="30"/>
        </w:rPr>
        <w:t>已获得省部级以上单位奖励的研究成果（不包括民间奖励）</w:t>
      </w:r>
      <w:r w:rsidR="00FF0D06" w:rsidRPr="007456D5">
        <w:rPr>
          <w:rFonts w:ascii="仿宋" w:eastAsia="仿宋" w:hAnsi="仿宋" w:hint="eastAsia"/>
          <w:color w:val="333333"/>
          <w:sz w:val="30"/>
          <w:szCs w:val="30"/>
        </w:rPr>
        <w:t>；境外出版发表的成果；电子音像类成果；文学艺术创作类成果。</w:t>
      </w:r>
    </w:p>
    <w:p w:rsidR="00DD5055" w:rsidRPr="007456D5" w:rsidRDefault="00FE3067" w:rsidP="007163F1">
      <w:pPr>
        <w:pStyle w:val="a8"/>
        <w:spacing w:before="0" w:beforeAutospacing="0" w:after="0" w:afterAutospacing="0" w:line="560" w:lineRule="exact"/>
        <w:ind w:firstLineChars="305" w:firstLine="915"/>
        <w:rPr>
          <w:rFonts w:ascii="仿宋" w:eastAsia="仿宋" w:hAnsi="仿宋"/>
          <w:color w:val="333333"/>
          <w:sz w:val="30"/>
          <w:szCs w:val="30"/>
        </w:rPr>
      </w:pPr>
      <w:r w:rsidRPr="007456D5">
        <w:rPr>
          <w:rFonts w:ascii="仿宋" w:eastAsia="仿宋" w:hAnsi="仿宋" w:hint="eastAsia"/>
          <w:color w:val="333333"/>
          <w:sz w:val="30"/>
          <w:szCs w:val="30"/>
        </w:rPr>
        <w:t>（</w:t>
      </w:r>
      <w:r w:rsidR="00C6343A" w:rsidRPr="007456D5">
        <w:rPr>
          <w:rFonts w:ascii="仿宋" w:eastAsia="仿宋" w:hAnsi="仿宋" w:hint="eastAsia"/>
          <w:color w:val="333333"/>
          <w:sz w:val="30"/>
          <w:szCs w:val="30"/>
        </w:rPr>
        <w:t>八</w:t>
      </w:r>
      <w:r w:rsidRPr="007456D5">
        <w:rPr>
          <w:rFonts w:ascii="仿宋" w:eastAsia="仿宋" w:hAnsi="仿宋" w:hint="eastAsia"/>
          <w:color w:val="333333"/>
          <w:sz w:val="30"/>
          <w:szCs w:val="30"/>
        </w:rPr>
        <w:t>）</w:t>
      </w:r>
      <w:r w:rsidR="00114DA4" w:rsidRPr="007456D5">
        <w:rPr>
          <w:rFonts w:ascii="仿宋" w:eastAsia="仿宋" w:hAnsi="仿宋" w:hint="eastAsia"/>
          <w:color w:val="333333"/>
          <w:sz w:val="30"/>
          <w:szCs w:val="30"/>
        </w:rPr>
        <w:t>各类参评成果，应遵守相关法律法规</w:t>
      </w:r>
      <w:r w:rsidRPr="007456D5">
        <w:rPr>
          <w:rFonts w:ascii="仿宋" w:eastAsia="仿宋" w:hAnsi="仿宋" w:hint="eastAsia"/>
          <w:color w:val="333333"/>
          <w:sz w:val="30"/>
          <w:szCs w:val="30"/>
        </w:rPr>
        <w:t>和</w:t>
      </w:r>
      <w:r w:rsidR="00114DA4" w:rsidRPr="007456D5">
        <w:rPr>
          <w:rFonts w:ascii="仿宋" w:eastAsia="仿宋" w:hAnsi="仿宋" w:hint="eastAsia"/>
          <w:color w:val="333333"/>
          <w:sz w:val="30"/>
          <w:szCs w:val="30"/>
        </w:rPr>
        <w:t>学术规范</w:t>
      </w:r>
      <w:r w:rsidR="003331C8" w:rsidRPr="007456D5">
        <w:rPr>
          <w:rFonts w:ascii="仿宋" w:eastAsia="仿宋" w:hAnsi="仿宋" w:hint="eastAsia"/>
          <w:color w:val="333333"/>
          <w:sz w:val="30"/>
          <w:szCs w:val="30"/>
        </w:rPr>
        <w:t>，不得有抄袭、剽窃、伪造、篡改文献和数据以及不尊重他人劳动成果等违反学术道德行为</w:t>
      </w:r>
      <w:r w:rsidRPr="007456D5">
        <w:rPr>
          <w:rFonts w:ascii="仿宋" w:eastAsia="仿宋" w:hAnsi="仿宋" w:hint="eastAsia"/>
          <w:color w:val="333333"/>
          <w:sz w:val="30"/>
          <w:szCs w:val="30"/>
        </w:rPr>
        <w:t>，不得有著作权存在争议的情况</w:t>
      </w:r>
      <w:r w:rsidR="00FD0A07" w:rsidRPr="007456D5">
        <w:rPr>
          <w:rFonts w:ascii="仿宋" w:eastAsia="仿宋" w:hAnsi="仿宋" w:hint="eastAsia"/>
          <w:color w:val="333333"/>
          <w:sz w:val="30"/>
          <w:szCs w:val="30"/>
        </w:rPr>
        <w:t>或其他弄虚作假行为（比如将“非核心”期刊</w:t>
      </w:r>
      <w:r w:rsidR="00C37CB9" w:rsidRPr="007456D5">
        <w:rPr>
          <w:rFonts w:ascii="仿宋" w:eastAsia="仿宋" w:hAnsi="仿宋" w:hint="eastAsia"/>
          <w:color w:val="333333"/>
          <w:sz w:val="30"/>
          <w:szCs w:val="30"/>
        </w:rPr>
        <w:t>标</w:t>
      </w:r>
      <w:r w:rsidR="00FD0A07" w:rsidRPr="007456D5">
        <w:rPr>
          <w:rFonts w:ascii="仿宋" w:eastAsia="仿宋" w:hAnsi="仿宋" w:hint="eastAsia"/>
          <w:color w:val="333333"/>
          <w:sz w:val="30"/>
          <w:szCs w:val="30"/>
        </w:rPr>
        <w:t>为“核心”期刊）</w:t>
      </w:r>
      <w:r w:rsidR="003331C8" w:rsidRPr="007456D5">
        <w:rPr>
          <w:rFonts w:ascii="仿宋" w:eastAsia="仿宋" w:hAnsi="仿宋" w:hint="eastAsia"/>
          <w:color w:val="333333"/>
          <w:sz w:val="30"/>
          <w:szCs w:val="30"/>
        </w:rPr>
        <w:t>。一旦发现上述情况，取消其参评资格，并向其所在单位通报批评。</w:t>
      </w:r>
    </w:p>
    <w:p w:rsidR="00DD5055" w:rsidRDefault="003F13FE" w:rsidP="00BD08A0">
      <w:pPr>
        <w:pStyle w:val="1"/>
        <w:spacing w:beforeLines="50" w:afterLines="50" w:line="560" w:lineRule="exact"/>
        <w:jc w:val="center"/>
        <w:rPr>
          <w:rFonts w:ascii="仿宋" w:eastAsia="仿宋" w:hAnsi="仿宋"/>
          <w:sz w:val="30"/>
          <w:szCs w:val="30"/>
        </w:rPr>
      </w:pPr>
      <w:r w:rsidRPr="00DC4F1E">
        <w:rPr>
          <w:rFonts w:ascii="仿宋" w:eastAsia="仿宋" w:hAnsi="仿宋" w:hint="eastAsia"/>
          <w:sz w:val="30"/>
          <w:szCs w:val="30"/>
        </w:rPr>
        <w:t>第</w:t>
      </w:r>
      <w:r w:rsidR="007456D5">
        <w:rPr>
          <w:rFonts w:ascii="仿宋" w:eastAsia="仿宋" w:hAnsi="仿宋" w:hint="eastAsia"/>
          <w:sz w:val="30"/>
          <w:szCs w:val="30"/>
        </w:rPr>
        <w:t>四</w:t>
      </w:r>
      <w:r w:rsidRPr="00DC4F1E">
        <w:rPr>
          <w:rFonts w:ascii="仿宋" w:eastAsia="仿宋" w:hAnsi="仿宋" w:hint="eastAsia"/>
          <w:sz w:val="30"/>
          <w:szCs w:val="30"/>
        </w:rPr>
        <w:t xml:space="preserve">章  </w:t>
      </w:r>
      <w:r w:rsidR="007F6671" w:rsidRPr="00DC4F1E">
        <w:rPr>
          <w:rFonts w:ascii="仿宋" w:eastAsia="仿宋" w:hAnsi="仿宋" w:hint="eastAsia"/>
          <w:sz w:val="30"/>
          <w:szCs w:val="30"/>
        </w:rPr>
        <w:t>评估</w:t>
      </w:r>
      <w:r w:rsidR="000A0C97" w:rsidRPr="00DC4F1E">
        <w:rPr>
          <w:rFonts w:ascii="仿宋" w:eastAsia="仿宋" w:hAnsi="仿宋" w:hint="eastAsia"/>
          <w:sz w:val="30"/>
          <w:szCs w:val="30"/>
        </w:rPr>
        <w:t>标准与</w:t>
      </w:r>
      <w:r w:rsidR="00B418F9" w:rsidRPr="00DC4F1E">
        <w:rPr>
          <w:rFonts w:ascii="仿宋" w:eastAsia="仿宋" w:hAnsi="仿宋" w:hint="eastAsia"/>
          <w:sz w:val="30"/>
          <w:szCs w:val="30"/>
        </w:rPr>
        <w:t>级别</w:t>
      </w:r>
    </w:p>
    <w:p w:rsidR="00DD5055" w:rsidRDefault="00C6343A" w:rsidP="007163F1">
      <w:pPr>
        <w:widowControl/>
        <w:spacing w:line="560" w:lineRule="exact"/>
        <w:ind w:firstLine="567"/>
        <w:contextualSpacing/>
        <w:rPr>
          <w:rFonts w:ascii="仿宋" w:eastAsia="仿宋" w:hAnsi="仿宋" w:cs="Times New Roman"/>
          <w:bCs/>
          <w:sz w:val="30"/>
          <w:szCs w:val="30"/>
        </w:rPr>
      </w:pPr>
      <w:r>
        <w:rPr>
          <w:rFonts w:ascii="仿宋" w:eastAsia="仿宋" w:hAnsi="仿宋" w:cs="Times New Roman" w:hint="eastAsia"/>
          <w:bCs/>
          <w:sz w:val="30"/>
          <w:szCs w:val="30"/>
        </w:rPr>
        <w:t>第</w:t>
      </w:r>
      <w:r w:rsidR="007163F1">
        <w:rPr>
          <w:rFonts w:ascii="仿宋" w:eastAsia="仿宋" w:hAnsi="仿宋" w:cs="Times New Roman" w:hint="eastAsia"/>
          <w:bCs/>
          <w:sz w:val="30"/>
          <w:szCs w:val="30"/>
        </w:rPr>
        <w:t>十</w:t>
      </w:r>
      <w:r>
        <w:rPr>
          <w:rFonts w:ascii="仿宋" w:eastAsia="仿宋" w:hAnsi="仿宋" w:cs="Times New Roman" w:hint="eastAsia"/>
          <w:bCs/>
          <w:sz w:val="30"/>
          <w:szCs w:val="30"/>
        </w:rPr>
        <w:t xml:space="preserve">条 </w:t>
      </w:r>
      <w:r w:rsidR="007163F1">
        <w:rPr>
          <w:rFonts w:ascii="仿宋" w:eastAsia="仿宋" w:hAnsi="仿宋" w:cs="Times New Roman" w:hint="eastAsia"/>
          <w:bCs/>
          <w:sz w:val="30"/>
          <w:szCs w:val="30"/>
        </w:rPr>
        <w:t xml:space="preserve"> </w:t>
      </w:r>
      <w:r w:rsidR="008A76D1" w:rsidRPr="008A76D1">
        <w:rPr>
          <w:rFonts w:ascii="仿宋" w:eastAsia="仿宋" w:hAnsi="仿宋" w:cs="Times New Roman" w:hint="eastAsia"/>
          <w:bCs/>
          <w:sz w:val="30"/>
          <w:szCs w:val="30"/>
        </w:rPr>
        <w:t>参评成果应符合导向性、规范性、学术性、应用性标准。</w:t>
      </w:r>
    </w:p>
    <w:p w:rsidR="00DD5055" w:rsidRDefault="0009280D" w:rsidP="007163F1">
      <w:pPr>
        <w:pStyle w:val="a8"/>
        <w:spacing w:before="0" w:beforeAutospacing="0" w:after="0" w:afterAutospacing="0" w:line="560" w:lineRule="exact"/>
        <w:ind w:firstLineChars="305" w:firstLine="915"/>
        <w:rPr>
          <w:rFonts w:ascii="仿宋" w:eastAsia="仿宋" w:hAnsi="仿宋"/>
          <w:color w:val="333333"/>
          <w:sz w:val="30"/>
          <w:szCs w:val="30"/>
        </w:rPr>
      </w:pPr>
      <w:r w:rsidRPr="00DC4F1E">
        <w:rPr>
          <w:rFonts w:ascii="仿宋" w:eastAsia="仿宋" w:hAnsi="仿宋" w:hint="eastAsia"/>
          <w:color w:val="333333"/>
          <w:sz w:val="30"/>
          <w:szCs w:val="30"/>
        </w:rPr>
        <w:lastRenderedPageBreak/>
        <w:t>（一）</w:t>
      </w:r>
      <w:r w:rsidR="000A0C97" w:rsidRPr="00DC4F1E">
        <w:rPr>
          <w:rFonts w:ascii="仿宋" w:eastAsia="仿宋" w:hAnsi="仿宋" w:hint="eastAsia"/>
          <w:color w:val="333333"/>
          <w:sz w:val="30"/>
          <w:szCs w:val="30"/>
        </w:rPr>
        <w:t>坚持</w:t>
      </w:r>
      <w:r w:rsidR="000C7B61" w:rsidRPr="00DC4F1E">
        <w:rPr>
          <w:rFonts w:ascii="仿宋" w:eastAsia="仿宋" w:hAnsi="仿宋" w:hint="eastAsia"/>
          <w:color w:val="333333"/>
          <w:sz w:val="30"/>
          <w:szCs w:val="30"/>
        </w:rPr>
        <w:t>正确的政治方向、价值取向</w:t>
      </w:r>
      <w:r w:rsidR="00DF402B" w:rsidRPr="00DC4F1E">
        <w:rPr>
          <w:rFonts w:ascii="仿宋" w:eastAsia="仿宋" w:hAnsi="仿宋" w:hint="eastAsia"/>
          <w:color w:val="333333"/>
          <w:sz w:val="30"/>
          <w:szCs w:val="30"/>
        </w:rPr>
        <w:t>和研究导向，以</w:t>
      </w:r>
      <w:r w:rsidR="000A0C97" w:rsidRPr="00DC4F1E">
        <w:rPr>
          <w:rFonts w:ascii="仿宋" w:eastAsia="仿宋" w:hAnsi="仿宋" w:hint="eastAsia"/>
          <w:color w:val="333333"/>
          <w:sz w:val="30"/>
          <w:szCs w:val="30"/>
        </w:rPr>
        <w:t>马克思主义为指导，充分体现习近平新时代中国特色社会主义</w:t>
      </w:r>
      <w:r w:rsidR="00DF402B" w:rsidRPr="00DC4F1E">
        <w:rPr>
          <w:rFonts w:ascii="仿宋" w:eastAsia="仿宋" w:hAnsi="仿宋" w:hint="eastAsia"/>
          <w:color w:val="333333"/>
          <w:sz w:val="30"/>
          <w:szCs w:val="30"/>
        </w:rPr>
        <w:t>思想，</w:t>
      </w:r>
      <w:r w:rsidR="00FE30DE">
        <w:rPr>
          <w:rFonts w:ascii="仿宋" w:eastAsia="仿宋" w:hAnsi="仿宋" w:hint="eastAsia"/>
          <w:color w:val="333333"/>
          <w:sz w:val="30"/>
          <w:szCs w:val="30"/>
        </w:rPr>
        <w:t>增强</w:t>
      </w:r>
      <w:r w:rsidR="00DF402B" w:rsidRPr="00DC4F1E">
        <w:rPr>
          <w:rFonts w:ascii="仿宋" w:eastAsia="仿宋" w:hAnsi="仿宋" w:hint="eastAsia"/>
          <w:color w:val="333333"/>
          <w:sz w:val="30"/>
          <w:szCs w:val="30"/>
        </w:rPr>
        <w:t>“四个意识”，坚定“四个自信”，做到“两个维护”</w:t>
      </w:r>
      <w:r w:rsidRPr="00DC4F1E">
        <w:rPr>
          <w:rFonts w:ascii="仿宋" w:eastAsia="仿宋" w:hAnsi="仿宋" w:hint="eastAsia"/>
          <w:color w:val="333333"/>
          <w:sz w:val="30"/>
          <w:szCs w:val="30"/>
        </w:rPr>
        <w:t>。</w:t>
      </w:r>
    </w:p>
    <w:p w:rsidR="00DD5055" w:rsidRDefault="0009280D" w:rsidP="007163F1">
      <w:pPr>
        <w:pStyle w:val="a8"/>
        <w:spacing w:before="0" w:beforeAutospacing="0" w:after="0" w:afterAutospacing="0" w:line="560" w:lineRule="exact"/>
        <w:ind w:firstLineChars="305" w:firstLine="915"/>
        <w:rPr>
          <w:rFonts w:ascii="仿宋" w:eastAsia="仿宋" w:hAnsi="仿宋"/>
          <w:color w:val="333333"/>
          <w:sz w:val="30"/>
          <w:szCs w:val="30"/>
        </w:rPr>
      </w:pPr>
      <w:r w:rsidRPr="00DC4F1E">
        <w:rPr>
          <w:rFonts w:ascii="仿宋" w:eastAsia="仿宋" w:hAnsi="仿宋" w:hint="eastAsia"/>
          <w:color w:val="333333"/>
          <w:sz w:val="30"/>
          <w:szCs w:val="30"/>
        </w:rPr>
        <w:t>（二）</w:t>
      </w:r>
      <w:r w:rsidR="00DF402B" w:rsidRPr="00DC4F1E">
        <w:rPr>
          <w:rFonts w:ascii="仿宋" w:eastAsia="仿宋" w:hAnsi="仿宋" w:hint="eastAsia"/>
          <w:color w:val="333333"/>
          <w:sz w:val="30"/>
          <w:szCs w:val="30"/>
        </w:rPr>
        <w:t>坚持学术道德和学术规范，观点鲜明、论据详实、数据准确、方法科学，没有学术不端及著作权方面的争议</w:t>
      </w:r>
      <w:r w:rsidR="00FB0C3E" w:rsidRPr="00DC4F1E">
        <w:rPr>
          <w:rFonts w:ascii="仿宋" w:eastAsia="仿宋" w:hAnsi="仿宋" w:hint="eastAsia"/>
          <w:color w:val="333333"/>
          <w:sz w:val="30"/>
          <w:szCs w:val="30"/>
        </w:rPr>
        <w:t>。</w:t>
      </w:r>
    </w:p>
    <w:p w:rsidR="00DD5055" w:rsidRDefault="00FB0C3E" w:rsidP="007163F1">
      <w:pPr>
        <w:pStyle w:val="a8"/>
        <w:spacing w:before="0" w:beforeAutospacing="0" w:after="0" w:afterAutospacing="0" w:line="560" w:lineRule="exact"/>
        <w:ind w:firstLineChars="305" w:firstLine="915"/>
        <w:rPr>
          <w:rFonts w:ascii="仿宋" w:eastAsia="仿宋" w:hAnsi="仿宋"/>
          <w:color w:val="333333"/>
          <w:sz w:val="30"/>
          <w:szCs w:val="30"/>
        </w:rPr>
      </w:pPr>
      <w:r w:rsidRPr="00DC4F1E">
        <w:rPr>
          <w:rFonts w:ascii="仿宋" w:eastAsia="仿宋" w:hAnsi="仿宋" w:hint="eastAsia"/>
          <w:color w:val="333333"/>
          <w:sz w:val="30"/>
          <w:szCs w:val="30"/>
        </w:rPr>
        <w:t>（三）</w:t>
      </w:r>
      <w:r w:rsidR="00DF402B" w:rsidRPr="00DC4F1E">
        <w:rPr>
          <w:rFonts w:ascii="仿宋" w:eastAsia="仿宋" w:hAnsi="仿宋" w:hint="eastAsia"/>
          <w:color w:val="333333"/>
          <w:sz w:val="30"/>
          <w:szCs w:val="30"/>
        </w:rPr>
        <w:t>坚持原创性和民族性，在学术上有创新、在理论上有建树、在领域上有拓展、在观点上有突破，在学科建设上有推进</w:t>
      </w:r>
      <w:r w:rsidR="0009280D" w:rsidRPr="00DC4F1E">
        <w:rPr>
          <w:rFonts w:ascii="仿宋" w:eastAsia="仿宋" w:hAnsi="仿宋" w:hint="eastAsia"/>
          <w:color w:val="333333"/>
          <w:sz w:val="30"/>
          <w:szCs w:val="30"/>
        </w:rPr>
        <w:t>。</w:t>
      </w:r>
    </w:p>
    <w:p w:rsidR="00DD5055" w:rsidRDefault="0009280D" w:rsidP="007163F1">
      <w:pPr>
        <w:pStyle w:val="a8"/>
        <w:spacing w:before="0" w:beforeAutospacing="0" w:after="0" w:afterAutospacing="0" w:line="560" w:lineRule="exact"/>
        <w:ind w:firstLineChars="305" w:firstLine="915"/>
        <w:rPr>
          <w:rFonts w:ascii="仿宋" w:eastAsia="仿宋" w:hAnsi="仿宋"/>
          <w:color w:val="333333"/>
          <w:sz w:val="30"/>
          <w:szCs w:val="30"/>
        </w:rPr>
      </w:pPr>
      <w:r w:rsidRPr="00DC4F1E">
        <w:rPr>
          <w:rFonts w:ascii="仿宋" w:eastAsia="仿宋" w:hAnsi="仿宋" w:hint="eastAsia"/>
          <w:color w:val="333333"/>
          <w:sz w:val="30"/>
          <w:szCs w:val="30"/>
        </w:rPr>
        <w:t>（</w:t>
      </w:r>
      <w:r w:rsidR="00FB0C3E" w:rsidRPr="00DC4F1E">
        <w:rPr>
          <w:rFonts w:ascii="仿宋" w:eastAsia="仿宋" w:hAnsi="仿宋" w:hint="eastAsia"/>
          <w:color w:val="333333"/>
          <w:sz w:val="30"/>
          <w:szCs w:val="30"/>
        </w:rPr>
        <w:t>四</w:t>
      </w:r>
      <w:r w:rsidRPr="00DC4F1E">
        <w:rPr>
          <w:rFonts w:ascii="仿宋" w:eastAsia="仿宋" w:hAnsi="仿宋" w:hint="eastAsia"/>
          <w:color w:val="333333"/>
          <w:sz w:val="30"/>
          <w:szCs w:val="30"/>
        </w:rPr>
        <w:t>）</w:t>
      </w:r>
      <w:r w:rsidR="00DF402B" w:rsidRPr="00DC4F1E">
        <w:rPr>
          <w:rFonts w:ascii="仿宋" w:eastAsia="仿宋" w:hAnsi="仿宋" w:hint="eastAsia"/>
          <w:color w:val="333333"/>
          <w:sz w:val="30"/>
          <w:szCs w:val="30"/>
        </w:rPr>
        <w:t>坚持学术关照社会，成果能够得到学术界和社会的重视和好评，</w:t>
      </w:r>
      <w:r w:rsidR="00B81D40">
        <w:rPr>
          <w:rFonts w:ascii="仿宋" w:eastAsia="仿宋" w:hAnsi="仿宋" w:hint="eastAsia"/>
          <w:color w:val="333333"/>
          <w:sz w:val="30"/>
          <w:szCs w:val="30"/>
        </w:rPr>
        <w:t>对</w:t>
      </w:r>
      <w:r w:rsidR="00DF402B" w:rsidRPr="00DC4F1E">
        <w:rPr>
          <w:rFonts w:ascii="仿宋" w:eastAsia="仿宋" w:hAnsi="仿宋" w:hint="eastAsia"/>
          <w:color w:val="333333"/>
          <w:sz w:val="30"/>
          <w:szCs w:val="30"/>
        </w:rPr>
        <w:t>解决党和国家事业发展</w:t>
      </w:r>
      <w:r w:rsidR="00B81D40" w:rsidRPr="00DC4F1E">
        <w:rPr>
          <w:rFonts w:ascii="仿宋" w:eastAsia="仿宋" w:hAnsi="仿宋" w:hint="eastAsia"/>
          <w:color w:val="333333"/>
          <w:sz w:val="30"/>
          <w:szCs w:val="30"/>
        </w:rPr>
        <w:t>中</w:t>
      </w:r>
      <w:r w:rsidR="00DF402B" w:rsidRPr="00DC4F1E">
        <w:rPr>
          <w:rFonts w:ascii="仿宋" w:eastAsia="仿宋" w:hAnsi="仿宋" w:hint="eastAsia"/>
          <w:color w:val="333333"/>
          <w:sz w:val="30"/>
          <w:szCs w:val="30"/>
        </w:rPr>
        <w:t>的重大现实问题有所贡献。</w:t>
      </w:r>
    </w:p>
    <w:p w:rsidR="00DD5055" w:rsidRPr="007163F1" w:rsidRDefault="007163F1" w:rsidP="007163F1">
      <w:pPr>
        <w:widowControl/>
        <w:spacing w:line="560" w:lineRule="exact"/>
        <w:ind w:firstLineChars="200" w:firstLine="600"/>
        <w:contextualSpacing/>
        <w:rPr>
          <w:rFonts w:ascii="仿宋" w:eastAsia="仿宋" w:hAnsi="仿宋" w:cs="Times New Roman"/>
          <w:bCs/>
          <w:sz w:val="30"/>
          <w:szCs w:val="30"/>
        </w:rPr>
      </w:pPr>
      <w:r>
        <w:rPr>
          <w:rFonts w:ascii="仿宋" w:eastAsia="仿宋" w:hAnsi="仿宋" w:cs="Times New Roman" w:hint="eastAsia"/>
          <w:bCs/>
          <w:sz w:val="30"/>
          <w:szCs w:val="30"/>
        </w:rPr>
        <w:t xml:space="preserve">第十一条  </w:t>
      </w:r>
      <w:r w:rsidR="0009280D" w:rsidRPr="007163F1">
        <w:rPr>
          <w:rFonts w:ascii="仿宋" w:eastAsia="仿宋" w:hAnsi="仿宋" w:cs="Times New Roman" w:hint="eastAsia"/>
          <w:bCs/>
          <w:sz w:val="30"/>
          <w:szCs w:val="30"/>
        </w:rPr>
        <w:t>推荐的</w:t>
      </w:r>
      <w:r w:rsidR="00447C0A" w:rsidRPr="007163F1">
        <w:rPr>
          <w:rFonts w:ascii="仿宋" w:eastAsia="仿宋" w:hAnsi="仿宋" w:cs="Times New Roman" w:hint="eastAsia"/>
          <w:bCs/>
          <w:sz w:val="30"/>
          <w:szCs w:val="30"/>
        </w:rPr>
        <w:t>学术研究型的论文和著作</w:t>
      </w:r>
      <w:r w:rsidR="00FB0C3E" w:rsidRPr="007163F1">
        <w:rPr>
          <w:rFonts w:ascii="仿宋" w:eastAsia="仿宋" w:hAnsi="仿宋" w:cs="Times New Roman" w:hint="eastAsia"/>
          <w:bCs/>
          <w:sz w:val="30"/>
          <w:szCs w:val="30"/>
        </w:rPr>
        <w:t>，</w:t>
      </w:r>
      <w:r w:rsidR="007F6671" w:rsidRPr="007163F1">
        <w:rPr>
          <w:rFonts w:ascii="仿宋" w:eastAsia="仿宋" w:hAnsi="仿宋" w:cs="Times New Roman" w:hint="eastAsia"/>
          <w:bCs/>
          <w:sz w:val="30"/>
          <w:szCs w:val="30"/>
        </w:rPr>
        <w:t>选题</w:t>
      </w:r>
      <w:r w:rsidR="00FB0C3E" w:rsidRPr="007163F1">
        <w:rPr>
          <w:rFonts w:ascii="仿宋" w:eastAsia="仿宋" w:hAnsi="仿宋" w:cs="Times New Roman" w:hint="eastAsia"/>
          <w:bCs/>
          <w:sz w:val="30"/>
          <w:szCs w:val="30"/>
        </w:rPr>
        <w:t>应</w:t>
      </w:r>
      <w:r w:rsidR="007F6671" w:rsidRPr="007163F1">
        <w:rPr>
          <w:rFonts w:ascii="仿宋" w:eastAsia="仿宋" w:hAnsi="仿宋" w:cs="Times New Roman" w:hint="eastAsia"/>
          <w:bCs/>
          <w:sz w:val="30"/>
          <w:szCs w:val="30"/>
        </w:rPr>
        <w:t>对当前经济社会发展或民族工作中存在的重大或突出问题或相关学科发展</w:t>
      </w:r>
      <w:r w:rsidR="006F32DD" w:rsidRPr="007163F1">
        <w:rPr>
          <w:rFonts w:ascii="仿宋" w:eastAsia="仿宋" w:hAnsi="仿宋" w:cs="Times New Roman" w:hint="eastAsia"/>
          <w:bCs/>
          <w:sz w:val="30"/>
          <w:szCs w:val="30"/>
        </w:rPr>
        <w:t>有较大促进作用，在</w:t>
      </w:r>
      <w:r w:rsidR="0009280D" w:rsidRPr="007163F1">
        <w:rPr>
          <w:rFonts w:ascii="仿宋" w:eastAsia="仿宋" w:hAnsi="仿宋" w:cs="Times New Roman" w:hint="eastAsia"/>
          <w:bCs/>
          <w:sz w:val="30"/>
          <w:szCs w:val="30"/>
        </w:rPr>
        <w:t>理论、方法</w:t>
      </w:r>
      <w:r w:rsidR="009C3631">
        <w:rPr>
          <w:rFonts w:ascii="仿宋" w:eastAsia="仿宋" w:hAnsi="仿宋" w:cs="Times New Roman" w:hint="eastAsia"/>
          <w:bCs/>
          <w:sz w:val="30"/>
          <w:szCs w:val="30"/>
        </w:rPr>
        <w:t>、</w:t>
      </w:r>
      <w:r w:rsidR="006F32DD" w:rsidRPr="007163F1">
        <w:rPr>
          <w:rFonts w:ascii="仿宋" w:eastAsia="仿宋" w:hAnsi="仿宋" w:cs="Times New Roman" w:hint="eastAsia"/>
          <w:bCs/>
          <w:sz w:val="30"/>
          <w:szCs w:val="30"/>
        </w:rPr>
        <w:t>观点、材料或</w:t>
      </w:r>
      <w:r w:rsidR="007F6671" w:rsidRPr="007163F1">
        <w:rPr>
          <w:rFonts w:ascii="仿宋" w:eastAsia="仿宋" w:hAnsi="仿宋" w:cs="Times New Roman" w:hint="eastAsia"/>
          <w:bCs/>
          <w:sz w:val="30"/>
          <w:szCs w:val="30"/>
        </w:rPr>
        <w:t>视角等方面有明显创新，</w:t>
      </w:r>
      <w:r w:rsidR="00447C0A" w:rsidRPr="007163F1">
        <w:rPr>
          <w:rFonts w:ascii="仿宋" w:eastAsia="仿宋" w:hAnsi="仿宋" w:cs="Times New Roman" w:hint="eastAsia"/>
          <w:bCs/>
          <w:sz w:val="30"/>
          <w:szCs w:val="30"/>
        </w:rPr>
        <w:t>研究方法得当，</w:t>
      </w:r>
      <w:r w:rsidR="007F6671" w:rsidRPr="007163F1">
        <w:rPr>
          <w:rFonts w:ascii="仿宋" w:eastAsia="仿宋" w:hAnsi="仿宋" w:cs="Times New Roman" w:hint="eastAsia"/>
          <w:bCs/>
          <w:sz w:val="30"/>
          <w:szCs w:val="30"/>
        </w:rPr>
        <w:t>论证较为</w:t>
      </w:r>
      <w:r w:rsidR="00B418F9" w:rsidRPr="007163F1">
        <w:rPr>
          <w:rFonts w:ascii="仿宋" w:eastAsia="仿宋" w:hAnsi="仿宋" w:cs="Times New Roman" w:hint="eastAsia"/>
          <w:bCs/>
          <w:sz w:val="30"/>
          <w:szCs w:val="30"/>
        </w:rPr>
        <w:t>深入</w:t>
      </w:r>
      <w:r w:rsidR="007F6671" w:rsidRPr="007163F1">
        <w:rPr>
          <w:rFonts w:ascii="仿宋" w:eastAsia="仿宋" w:hAnsi="仿宋" w:cs="Times New Roman" w:hint="eastAsia"/>
          <w:bCs/>
          <w:sz w:val="30"/>
          <w:szCs w:val="30"/>
        </w:rPr>
        <w:t>、严谨，</w:t>
      </w:r>
      <w:r w:rsidR="00845DBE" w:rsidRPr="007163F1">
        <w:rPr>
          <w:rFonts w:ascii="仿宋" w:eastAsia="仿宋" w:hAnsi="仿宋" w:cs="Times New Roman" w:hint="eastAsia"/>
          <w:bCs/>
          <w:sz w:val="30"/>
          <w:szCs w:val="30"/>
        </w:rPr>
        <w:t>对经济社会发展有明显推动作用或对经济社会发展实践具有较强的指导性。</w:t>
      </w:r>
    </w:p>
    <w:p w:rsidR="00DD5055" w:rsidRPr="007163F1" w:rsidRDefault="007163F1" w:rsidP="007163F1">
      <w:pPr>
        <w:widowControl/>
        <w:spacing w:line="560" w:lineRule="exact"/>
        <w:ind w:firstLineChars="200" w:firstLine="600"/>
        <w:contextualSpacing/>
        <w:rPr>
          <w:rFonts w:ascii="仿宋" w:eastAsia="仿宋" w:hAnsi="仿宋" w:cs="Times New Roman"/>
          <w:bCs/>
          <w:sz w:val="30"/>
          <w:szCs w:val="30"/>
        </w:rPr>
      </w:pPr>
      <w:r>
        <w:rPr>
          <w:rFonts w:ascii="仿宋" w:eastAsia="仿宋" w:hAnsi="仿宋" w:cs="Times New Roman" w:hint="eastAsia"/>
          <w:bCs/>
          <w:sz w:val="30"/>
          <w:szCs w:val="30"/>
        </w:rPr>
        <w:t xml:space="preserve">第十二条  </w:t>
      </w:r>
      <w:r w:rsidR="0009280D" w:rsidRPr="007163F1">
        <w:rPr>
          <w:rFonts w:ascii="仿宋" w:eastAsia="仿宋" w:hAnsi="仿宋" w:cs="Times New Roman" w:hint="eastAsia"/>
          <w:bCs/>
          <w:sz w:val="30"/>
          <w:szCs w:val="30"/>
        </w:rPr>
        <w:t>推荐的</w:t>
      </w:r>
      <w:r w:rsidR="00447C0A" w:rsidRPr="007163F1">
        <w:rPr>
          <w:rFonts w:ascii="仿宋" w:eastAsia="仿宋" w:hAnsi="仿宋" w:cs="Times New Roman" w:hint="eastAsia"/>
          <w:bCs/>
          <w:sz w:val="30"/>
          <w:szCs w:val="30"/>
        </w:rPr>
        <w:t>科普类成果（含工具书）</w:t>
      </w:r>
      <w:r w:rsidR="00FB0C3E" w:rsidRPr="007163F1">
        <w:rPr>
          <w:rFonts w:ascii="仿宋" w:eastAsia="仿宋" w:hAnsi="仿宋" w:cs="Times New Roman" w:hint="eastAsia"/>
          <w:bCs/>
          <w:sz w:val="30"/>
          <w:szCs w:val="30"/>
        </w:rPr>
        <w:t xml:space="preserve"> </w:t>
      </w:r>
      <w:r w:rsidR="003A530A" w:rsidRPr="007163F1">
        <w:rPr>
          <w:rFonts w:ascii="仿宋" w:eastAsia="仿宋" w:hAnsi="仿宋" w:cs="Times New Roman" w:hint="eastAsia"/>
          <w:bCs/>
          <w:sz w:val="30"/>
          <w:szCs w:val="30"/>
        </w:rPr>
        <w:t>内容</w:t>
      </w:r>
      <w:r w:rsidR="00FB0C3E" w:rsidRPr="007163F1">
        <w:rPr>
          <w:rFonts w:ascii="仿宋" w:eastAsia="仿宋" w:hAnsi="仿宋" w:cs="Times New Roman" w:hint="eastAsia"/>
          <w:bCs/>
          <w:sz w:val="30"/>
          <w:szCs w:val="30"/>
        </w:rPr>
        <w:t>应</w:t>
      </w:r>
      <w:r w:rsidR="003A530A" w:rsidRPr="007163F1">
        <w:rPr>
          <w:rFonts w:ascii="仿宋" w:eastAsia="仿宋" w:hAnsi="仿宋" w:cs="Times New Roman" w:hint="eastAsia"/>
          <w:bCs/>
          <w:sz w:val="30"/>
          <w:szCs w:val="30"/>
        </w:rPr>
        <w:t>具有鲜明的时代意义或</w:t>
      </w:r>
      <w:r w:rsidR="00836004" w:rsidRPr="007163F1">
        <w:rPr>
          <w:rFonts w:ascii="仿宋" w:eastAsia="仿宋" w:hAnsi="仿宋" w:cs="Times New Roman" w:hint="eastAsia"/>
          <w:bCs/>
          <w:sz w:val="30"/>
          <w:szCs w:val="30"/>
        </w:rPr>
        <w:t>符合人民群众的迫切需求，成果具有较强的科学性、知识性和可读性，在宣传党的创新理论、阐释解答人民群众关心的</w:t>
      </w:r>
      <w:r w:rsidR="005F0268">
        <w:rPr>
          <w:rFonts w:ascii="仿宋" w:eastAsia="仿宋" w:hAnsi="仿宋" w:cs="Times New Roman" w:hint="eastAsia"/>
          <w:bCs/>
          <w:sz w:val="30"/>
          <w:szCs w:val="30"/>
        </w:rPr>
        <w:t>热</w:t>
      </w:r>
      <w:r w:rsidR="00836004" w:rsidRPr="007163F1">
        <w:rPr>
          <w:rFonts w:ascii="仿宋" w:eastAsia="仿宋" w:hAnsi="仿宋" w:cs="Times New Roman" w:hint="eastAsia"/>
          <w:bCs/>
          <w:sz w:val="30"/>
          <w:szCs w:val="30"/>
        </w:rPr>
        <w:t>点难点问题以及人文社会科学知识传播普及方面产生</w:t>
      </w:r>
      <w:r w:rsidR="003A530A" w:rsidRPr="007163F1">
        <w:rPr>
          <w:rFonts w:ascii="仿宋" w:eastAsia="仿宋" w:hAnsi="仿宋" w:cs="Times New Roman" w:hint="eastAsia"/>
          <w:bCs/>
          <w:sz w:val="30"/>
          <w:szCs w:val="30"/>
        </w:rPr>
        <w:t>良好</w:t>
      </w:r>
      <w:r w:rsidR="00836004" w:rsidRPr="007163F1">
        <w:rPr>
          <w:rFonts w:ascii="仿宋" w:eastAsia="仿宋" w:hAnsi="仿宋" w:cs="Times New Roman" w:hint="eastAsia"/>
          <w:bCs/>
          <w:sz w:val="30"/>
          <w:szCs w:val="30"/>
        </w:rPr>
        <w:t>的社会效果。</w:t>
      </w:r>
    </w:p>
    <w:p w:rsidR="00DD5055" w:rsidRDefault="007163F1" w:rsidP="007163F1">
      <w:pPr>
        <w:pStyle w:val="a6"/>
        <w:widowControl/>
        <w:spacing w:line="560" w:lineRule="exact"/>
        <w:ind w:left="567" w:firstLineChars="0" w:firstLine="0"/>
        <w:contextualSpacing/>
        <w:rPr>
          <w:rFonts w:ascii="仿宋" w:eastAsia="仿宋" w:hAnsi="仿宋" w:cs="Times New Roman"/>
          <w:bCs/>
          <w:sz w:val="30"/>
          <w:szCs w:val="30"/>
        </w:rPr>
      </w:pPr>
      <w:r>
        <w:rPr>
          <w:rFonts w:ascii="仿宋" w:eastAsia="仿宋" w:hAnsi="仿宋" w:cs="Times New Roman" w:hint="eastAsia"/>
          <w:bCs/>
          <w:sz w:val="30"/>
          <w:szCs w:val="30"/>
        </w:rPr>
        <w:t xml:space="preserve">第十三条  </w:t>
      </w:r>
      <w:r w:rsidR="00B81D40" w:rsidRPr="00DC4F1E">
        <w:rPr>
          <w:rFonts w:ascii="仿宋" w:eastAsia="仿宋" w:hAnsi="仿宋" w:cs="Times New Roman" w:hint="eastAsia"/>
          <w:bCs/>
          <w:sz w:val="30"/>
          <w:szCs w:val="30"/>
        </w:rPr>
        <w:t>评估</w:t>
      </w:r>
      <w:r w:rsidR="00FB0C3E" w:rsidRPr="00DC4F1E">
        <w:rPr>
          <w:rFonts w:ascii="仿宋" w:eastAsia="仿宋" w:hAnsi="仿宋" w:cs="Times New Roman" w:hint="eastAsia"/>
          <w:bCs/>
          <w:sz w:val="30"/>
          <w:szCs w:val="30"/>
        </w:rPr>
        <w:t>成果</w:t>
      </w:r>
      <w:r w:rsidR="000B6A61" w:rsidRPr="00DC4F1E">
        <w:rPr>
          <w:rFonts w:ascii="仿宋" w:eastAsia="仿宋" w:hAnsi="仿宋" w:cs="Times New Roman" w:hint="eastAsia"/>
          <w:bCs/>
          <w:sz w:val="30"/>
          <w:szCs w:val="30"/>
        </w:rPr>
        <w:t>分为四级，</w:t>
      </w:r>
      <w:r w:rsidR="000B6A61" w:rsidRPr="00DC4F1E">
        <w:rPr>
          <w:rFonts w:ascii="仿宋" w:eastAsia="仿宋" w:hAnsi="仿宋" w:hint="eastAsia"/>
          <w:color w:val="333333"/>
          <w:sz w:val="30"/>
          <w:szCs w:val="30"/>
        </w:rPr>
        <w:t>A+、A、B+、B。</w:t>
      </w:r>
    </w:p>
    <w:p w:rsidR="00DD5055" w:rsidRDefault="00B418F9" w:rsidP="00BD08A0">
      <w:pPr>
        <w:pStyle w:val="1"/>
        <w:spacing w:beforeLines="50" w:afterLines="50" w:line="560" w:lineRule="exact"/>
        <w:jc w:val="center"/>
        <w:rPr>
          <w:rFonts w:ascii="仿宋" w:eastAsia="仿宋" w:hAnsi="仿宋"/>
          <w:sz w:val="30"/>
          <w:szCs w:val="30"/>
        </w:rPr>
      </w:pPr>
      <w:r w:rsidRPr="00DC4F1E">
        <w:rPr>
          <w:rFonts w:ascii="仿宋" w:eastAsia="仿宋" w:hAnsi="仿宋" w:hint="eastAsia"/>
          <w:sz w:val="30"/>
          <w:szCs w:val="30"/>
        </w:rPr>
        <w:t>第</w:t>
      </w:r>
      <w:r w:rsidR="007456D5">
        <w:rPr>
          <w:rFonts w:ascii="仿宋" w:eastAsia="仿宋" w:hAnsi="仿宋" w:hint="eastAsia"/>
          <w:sz w:val="30"/>
          <w:szCs w:val="30"/>
        </w:rPr>
        <w:t>五</w:t>
      </w:r>
      <w:r w:rsidRPr="00DC4F1E">
        <w:rPr>
          <w:rFonts w:ascii="仿宋" w:eastAsia="仿宋" w:hAnsi="仿宋" w:hint="eastAsia"/>
          <w:sz w:val="30"/>
          <w:szCs w:val="30"/>
        </w:rPr>
        <w:t xml:space="preserve">章  </w:t>
      </w:r>
      <w:r w:rsidR="00C22122" w:rsidRPr="00DC4F1E">
        <w:rPr>
          <w:rFonts w:ascii="仿宋" w:eastAsia="仿宋" w:hAnsi="仿宋" w:hint="eastAsia"/>
          <w:sz w:val="30"/>
          <w:szCs w:val="30"/>
        </w:rPr>
        <w:t>评估</w:t>
      </w:r>
      <w:r w:rsidRPr="00DC4F1E">
        <w:rPr>
          <w:rFonts w:ascii="仿宋" w:eastAsia="仿宋" w:hAnsi="仿宋" w:hint="eastAsia"/>
          <w:sz w:val="30"/>
          <w:szCs w:val="30"/>
        </w:rPr>
        <w:t>方法</w:t>
      </w:r>
    </w:p>
    <w:p w:rsidR="00DD5055" w:rsidRPr="007163F1" w:rsidRDefault="007163F1" w:rsidP="007163F1">
      <w:pPr>
        <w:widowControl/>
        <w:spacing w:line="560" w:lineRule="exact"/>
        <w:ind w:firstLineChars="200" w:firstLine="600"/>
        <w:contextualSpacing/>
        <w:rPr>
          <w:rFonts w:ascii="仿宋" w:eastAsia="仿宋" w:hAnsi="仿宋" w:cs="Times New Roman"/>
          <w:bCs/>
          <w:sz w:val="30"/>
          <w:szCs w:val="30"/>
        </w:rPr>
      </w:pPr>
      <w:r>
        <w:rPr>
          <w:rFonts w:ascii="仿宋" w:eastAsia="仿宋" w:hAnsi="仿宋" w:cs="Times New Roman" w:hint="eastAsia"/>
          <w:bCs/>
          <w:sz w:val="30"/>
          <w:szCs w:val="30"/>
        </w:rPr>
        <w:t xml:space="preserve">第十四条  </w:t>
      </w:r>
      <w:r w:rsidR="00C22122" w:rsidRPr="007163F1">
        <w:rPr>
          <w:rFonts w:ascii="仿宋" w:eastAsia="仿宋" w:hAnsi="仿宋" w:cs="Times New Roman" w:hint="eastAsia"/>
          <w:bCs/>
          <w:sz w:val="30"/>
          <w:szCs w:val="30"/>
        </w:rPr>
        <w:t>评估</w:t>
      </w:r>
      <w:r w:rsidR="00B418F9" w:rsidRPr="007163F1">
        <w:rPr>
          <w:rFonts w:ascii="仿宋" w:eastAsia="仿宋" w:hAnsi="仿宋" w:cs="Times New Roman" w:hint="eastAsia"/>
          <w:bCs/>
          <w:sz w:val="30"/>
          <w:szCs w:val="30"/>
        </w:rPr>
        <w:t>程序</w:t>
      </w:r>
    </w:p>
    <w:p w:rsidR="00D641A5" w:rsidRPr="00DC4F1E" w:rsidRDefault="00D641A5" w:rsidP="007163F1">
      <w:pPr>
        <w:widowControl/>
        <w:spacing w:line="560" w:lineRule="exact"/>
        <w:ind w:firstLineChars="200" w:firstLine="600"/>
        <w:rPr>
          <w:rFonts w:ascii="仿宋" w:eastAsia="仿宋" w:hAnsi="仿宋"/>
          <w:sz w:val="30"/>
          <w:szCs w:val="30"/>
        </w:rPr>
      </w:pPr>
      <w:r w:rsidRPr="00DC4F1E">
        <w:rPr>
          <w:rFonts w:ascii="仿宋" w:eastAsia="仿宋" w:hAnsi="仿宋" w:hint="eastAsia"/>
          <w:sz w:val="30"/>
          <w:szCs w:val="30"/>
        </w:rPr>
        <w:lastRenderedPageBreak/>
        <w:t>各</w:t>
      </w:r>
      <w:r w:rsidR="00B81D40">
        <w:rPr>
          <w:rFonts w:ascii="仿宋" w:eastAsia="仿宋" w:hAnsi="仿宋" w:hint="eastAsia"/>
          <w:sz w:val="30"/>
          <w:szCs w:val="30"/>
        </w:rPr>
        <w:t>参评</w:t>
      </w:r>
      <w:r w:rsidRPr="00DC4F1E">
        <w:rPr>
          <w:rFonts w:ascii="仿宋" w:eastAsia="仿宋" w:hAnsi="仿宋" w:hint="eastAsia"/>
          <w:sz w:val="30"/>
          <w:szCs w:val="30"/>
        </w:rPr>
        <w:t>单位</w:t>
      </w:r>
      <w:r w:rsidR="005D361D">
        <w:rPr>
          <w:rFonts w:ascii="仿宋" w:eastAsia="仿宋" w:hAnsi="仿宋" w:hint="eastAsia"/>
          <w:sz w:val="30"/>
          <w:szCs w:val="30"/>
        </w:rPr>
        <w:t>对</w:t>
      </w:r>
      <w:r w:rsidR="008F7951" w:rsidRPr="00DC4F1E">
        <w:rPr>
          <w:rFonts w:ascii="仿宋" w:eastAsia="仿宋" w:hAnsi="仿宋" w:hint="eastAsia"/>
          <w:sz w:val="30"/>
          <w:szCs w:val="30"/>
        </w:rPr>
        <w:t>本单位符合条件的成果进行</w:t>
      </w:r>
      <w:r w:rsidRPr="00DC4F1E">
        <w:rPr>
          <w:rFonts w:ascii="仿宋" w:eastAsia="仿宋" w:hAnsi="仿宋" w:hint="eastAsia"/>
          <w:sz w:val="30"/>
          <w:szCs w:val="30"/>
        </w:rPr>
        <w:t>初审</w:t>
      </w:r>
      <w:r w:rsidR="005D361D">
        <w:rPr>
          <w:rFonts w:ascii="仿宋" w:eastAsia="仿宋" w:hAnsi="仿宋" w:hint="eastAsia"/>
          <w:sz w:val="30"/>
          <w:szCs w:val="30"/>
        </w:rPr>
        <w:t>、公示</w:t>
      </w:r>
      <w:r w:rsidR="0045482F" w:rsidRPr="00DC4F1E">
        <w:rPr>
          <w:rFonts w:ascii="仿宋" w:eastAsia="仿宋" w:hAnsi="仿宋" w:hint="eastAsia"/>
          <w:sz w:val="30"/>
          <w:szCs w:val="30"/>
        </w:rPr>
        <w:t>后</w:t>
      </w:r>
      <w:r w:rsidR="00845DBE" w:rsidRPr="00DC4F1E">
        <w:rPr>
          <w:rFonts w:ascii="仿宋" w:eastAsia="仿宋" w:hAnsi="仿宋" w:hint="eastAsia"/>
          <w:sz w:val="30"/>
          <w:szCs w:val="30"/>
        </w:rPr>
        <w:t>，</w:t>
      </w:r>
      <w:r w:rsidR="005D361D">
        <w:rPr>
          <w:rFonts w:ascii="仿宋" w:eastAsia="仿宋" w:hAnsi="仿宋" w:hint="eastAsia"/>
          <w:sz w:val="30"/>
          <w:szCs w:val="30"/>
        </w:rPr>
        <w:t>按规定</w:t>
      </w:r>
      <w:r w:rsidR="00EA262F">
        <w:rPr>
          <w:rFonts w:ascii="仿宋" w:eastAsia="仿宋" w:hAnsi="仿宋" w:hint="eastAsia"/>
          <w:sz w:val="30"/>
          <w:szCs w:val="30"/>
        </w:rPr>
        <w:t>数量</w:t>
      </w:r>
      <w:r w:rsidR="0045482F" w:rsidRPr="00DC4F1E">
        <w:rPr>
          <w:rFonts w:ascii="仿宋" w:eastAsia="仿宋" w:hAnsi="仿宋" w:hint="eastAsia"/>
          <w:sz w:val="30"/>
          <w:szCs w:val="30"/>
        </w:rPr>
        <w:t>向评估领导小组推荐</w:t>
      </w:r>
      <w:r w:rsidR="00AA2DF9" w:rsidRPr="00DC4F1E">
        <w:rPr>
          <w:rFonts w:ascii="仿宋" w:eastAsia="仿宋" w:hAnsi="仿宋" w:hint="eastAsia"/>
          <w:sz w:val="30"/>
          <w:szCs w:val="30"/>
        </w:rPr>
        <w:t>。</w:t>
      </w:r>
      <w:r w:rsidR="0045482F" w:rsidRPr="00DC4F1E">
        <w:rPr>
          <w:rFonts w:ascii="仿宋" w:eastAsia="仿宋" w:hAnsi="仿宋" w:hint="eastAsia"/>
          <w:sz w:val="30"/>
          <w:szCs w:val="30"/>
        </w:rPr>
        <w:t>评估领导小组委托第三方专业机构审查材料、规范申报信息</w:t>
      </w:r>
      <w:r w:rsidR="00845DBE" w:rsidRPr="00DC4F1E">
        <w:rPr>
          <w:rFonts w:ascii="仿宋" w:eastAsia="仿宋" w:hAnsi="仿宋" w:hint="eastAsia"/>
          <w:sz w:val="30"/>
          <w:szCs w:val="30"/>
        </w:rPr>
        <w:t>、</w:t>
      </w:r>
      <w:r w:rsidR="0045482F" w:rsidRPr="00DC4F1E">
        <w:rPr>
          <w:rFonts w:ascii="仿宋" w:eastAsia="仿宋" w:hAnsi="仿宋" w:hint="eastAsia"/>
          <w:sz w:val="30"/>
          <w:szCs w:val="30"/>
        </w:rPr>
        <w:t>组织通讯</w:t>
      </w:r>
      <w:r w:rsidR="005D361D">
        <w:rPr>
          <w:rFonts w:ascii="仿宋" w:eastAsia="仿宋" w:hAnsi="仿宋" w:hint="eastAsia"/>
          <w:sz w:val="30"/>
          <w:szCs w:val="30"/>
        </w:rPr>
        <w:t>评估</w:t>
      </w:r>
      <w:r w:rsidR="0045482F" w:rsidRPr="00DC4F1E">
        <w:rPr>
          <w:rFonts w:ascii="仿宋" w:eastAsia="仿宋" w:hAnsi="仿宋" w:hint="eastAsia"/>
          <w:sz w:val="30"/>
          <w:szCs w:val="30"/>
        </w:rPr>
        <w:t>和会议</w:t>
      </w:r>
      <w:r w:rsidR="005D361D">
        <w:rPr>
          <w:rFonts w:ascii="仿宋" w:eastAsia="仿宋" w:hAnsi="仿宋" w:hint="eastAsia"/>
          <w:sz w:val="30"/>
          <w:szCs w:val="30"/>
        </w:rPr>
        <w:t>评估</w:t>
      </w:r>
      <w:r w:rsidR="0045482F" w:rsidRPr="00DC4F1E">
        <w:rPr>
          <w:rFonts w:ascii="仿宋" w:eastAsia="仿宋" w:hAnsi="仿宋" w:hint="eastAsia"/>
          <w:sz w:val="30"/>
          <w:szCs w:val="30"/>
        </w:rPr>
        <w:t>，并形成初步评估结果，由领导小组审定和公示后</w:t>
      </w:r>
      <w:r w:rsidR="009A2327" w:rsidRPr="00DC4F1E">
        <w:rPr>
          <w:rFonts w:ascii="仿宋" w:eastAsia="仿宋" w:hAnsi="仿宋" w:hint="eastAsia"/>
          <w:sz w:val="30"/>
          <w:szCs w:val="30"/>
        </w:rPr>
        <w:t>，</w:t>
      </w:r>
      <w:r w:rsidR="0045482F" w:rsidRPr="00DC4F1E">
        <w:rPr>
          <w:rFonts w:ascii="仿宋" w:eastAsia="仿宋" w:hAnsi="仿宋" w:hint="eastAsia"/>
          <w:sz w:val="30"/>
          <w:szCs w:val="30"/>
        </w:rPr>
        <w:t>公布最终评估结果。</w:t>
      </w:r>
    </w:p>
    <w:p w:rsidR="00DD5055" w:rsidRPr="007163F1" w:rsidRDefault="007163F1" w:rsidP="007163F1">
      <w:pPr>
        <w:widowControl/>
        <w:spacing w:line="560" w:lineRule="exact"/>
        <w:ind w:firstLineChars="200" w:firstLine="600"/>
        <w:contextualSpacing/>
        <w:rPr>
          <w:rFonts w:ascii="仿宋" w:eastAsia="仿宋" w:hAnsi="仿宋" w:cs="Times New Roman"/>
          <w:bCs/>
          <w:sz w:val="30"/>
          <w:szCs w:val="30"/>
        </w:rPr>
      </w:pPr>
      <w:r>
        <w:rPr>
          <w:rFonts w:ascii="仿宋" w:eastAsia="仿宋" w:hAnsi="仿宋" w:cs="Times New Roman" w:hint="eastAsia"/>
          <w:bCs/>
          <w:sz w:val="30"/>
          <w:szCs w:val="30"/>
        </w:rPr>
        <w:t xml:space="preserve">第十五条  </w:t>
      </w:r>
      <w:r w:rsidR="00495CF6" w:rsidRPr="007163F1">
        <w:rPr>
          <w:rFonts w:ascii="仿宋" w:eastAsia="仿宋" w:hAnsi="仿宋" w:cs="Times New Roman" w:hint="eastAsia"/>
          <w:bCs/>
          <w:sz w:val="30"/>
          <w:szCs w:val="30"/>
        </w:rPr>
        <w:t>评估工作纪律</w:t>
      </w:r>
    </w:p>
    <w:p w:rsidR="00DD5055" w:rsidRDefault="005D361D" w:rsidP="007163F1">
      <w:pPr>
        <w:widowControl/>
        <w:spacing w:line="560" w:lineRule="exact"/>
        <w:ind w:firstLineChars="200" w:firstLine="600"/>
        <w:contextualSpacing/>
        <w:rPr>
          <w:rFonts w:ascii="仿宋" w:eastAsia="仿宋" w:hAnsi="仿宋"/>
          <w:sz w:val="30"/>
          <w:szCs w:val="30"/>
        </w:rPr>
      </w:pPr>
      <w:r>
        <w:rPr>
          <w:rFonts w:ascii="仿宋" w:eastAsia="仿宋" w:hAnsi="仿宋" w:cs="Times New Roman" w:hint="eastAsia"/>
          <w:sz w:val="30"/>
          <w:szCs w:val="30"/>
        </w:rPr>
        <w:t>评估</w:t>
      </w:r>
      <w:r w:rsidR="00910D32" w:rsidRPr="00DC4F1E">
        <w:rPr>
          <w:rFonts w:ascii="仿宋" w:eastAsia="仿宋" w:hAnsi="仿宋" w:hint="eastAsia"/>
          <w:sz w:val="30"/>
          <w:szCs w:val="30"/>
        </w:rPr>
        <w:t>领导小组</w:t>
      </w:r>
      <w:r>
        <w:rPr>
          <w:rFonts w:ascii="仿宋" w:eastAsia="仿宋" w:hAnsi="仿宋" w:hint="eastAsia"/>
          <w:sz w:val="30"/>
          <w:szCs w:val="30"/>
        </w:rPr>
        <w:t>、</w:t>
      </w:r>
      <w:r w:rsidR="00910D32" w:rsidRPr="00DC4F1E">
        <w:rPr>
          <w:rFonts w:ascii="仿宋" w:eastAsia="仿宋" w:hAnsi="仿宋" w:hint="eastAsia"/>
          <w:sz w:val="30"/>
          <w:szCs w:val="30"/>
        </w:rPr>
        <w:t>评估组织者（含第三方专业机构）、</w:t>
      </w:r>
      <w:r>
        <w:rPr>
          <w:rFonts w:ascii="仿宋" w:eastAsia="仿宋" w:hAnsi="仿宋" w:hint="eastAsia"/>
          <w:sz w:val="30"/>
          <w:szCs w:val="30"/>
        </w:rPr>
        <w:t>评估</w:t>
      </w:r>
      <w:r w:rsidR="00910D32" w:rsidRPr="00DC4F1E">
        <w:rPr>
          <w:rFonts w:ascii="仿宋" w:eastAsia="仿宋" w:hAnsi="仿宋" w:hint="eastAsia"/>
          <w:sz w:val="30"/>
          <w:szCs w:val="30"/>
        </w:rPr>
        <w:t>专家</w:t>
      </w:r>
      <w:r w:rsidR="00495CF6" w:rsidRPr="00DC4F1E">
        <w:rPr>
          <w:rFonts w:ascii="仿宋" w:eastAsia="仿宋" w:hAnsi="仿宋" w:hint="eastAsia"/>
          <w:sz w:val="30"/>
          <w:szCs w:val="30"/>
        </w:rPr>
        <w:t>及相关工作人员须遵守下列纪律：</w:t>
      </w:r>
    </w:p>
    <w:p w:rsidR="00495CF6" w:rsidRPr="00DC4F1E" w:rsidRDefault="00495CF6" w:rsidP="007163F1">
      <w:pPr>
        <w:widowControl/>
        <w:spacing w:line="560" w:lineRule="exact"/>
        <w:ind w:firstLineChars="200" w:firstLine="600"/>
        <w:rPr>
          <w:rFonts w:ascii="仿宋" w:eastAsia="仿宋" w:hAnsi="仿宋"/>
          <w:sz w:val="30"/>
          <w:szCs w:val="30"/>
        </w:rPr>
      </w:pPr>
      <w:r w:rsidRPr="00DC4F1E">
        <w:rPr>
          <w:rFonts w:ascii="仿宋" w:eastAsia="仿宋" w:hAnsi="仿宋" w:hint="eastAsia"/>
          <w:sz w:val="30"/>
          <w:szCs w:val="30"/>
        </w:rPr>
        <w:t>（一）对评估工作的具体内容严格保密；</w:t>
      </w:r>
    </w:p>
    <w:p w:rsidR="00495CF6" w:rsidRPr="00DC4F1E" w:rsidRDefault="00495CF6" w:rsidP="007163F1">
      <w:pPr>
        <w:widowControl/>
        <w:spacing w:line="560" w:lineRule="exact"/>
        <w:ind w:firstLineChars="200" w:firstLine="600"/>
        <w:rPr>
          <w:rFonts w:ascii="仿宋" w:eastAsia="仿宋" w:hAnsi="仿宋"/>
          <w:sz w:val="30"/>
          <w:szCs w:val="30"/>
        </w:rPr>
      </w:pPr>
      <w:r w:rsidRPr="00DC4F1E">
        <w:rPr>
          <w:rFonts w:ascii="仿宋" w:eastAsia="仿宋" w:hAnsi="仿宋" w:hint="eastAsia"/>
          <w:sz w:val="30"/>
          <w:szCs w:val="30"/>
        </w:rPr>
        <w:t>（二）不得索取和收受礼品、礼金；</w:t>
      </w:r>
    </w:p>
    <w:p w:rsidR="003F13FE" w:rsidRPr="00DC4F1E" w:rsidRDefault="00495CF6" w:rsidP="007163F1">
      <w:pPr>
        <w:widowControl/>
        <w:spacing w:line="560" w:lineRule="exact"/>
        <w:ind w:firstLineChars="200" w:firstLine="600"/>
        <w:rPr>
          <w:rFonts w:ascii="仿宋" w:eastAsia="仿宋" w:hAnsi="仿宋"/>
          <w:sz w:val="30"/>
          <w:szCs w:val="30"/>
        </w:rPr>
      </w:pPr>
      <w:r w:rsidRPr="00DC4F1E">
        <w:rPr>
          <w:rFonts w:ascii="仿宋" w:eastAsia="仿宋" w:hAnsi="仿宋" w:hint="eastAsia"/>
          <w:sz w:val="30"/>
          <w:szCs w:val="30"/>
        </w:rPr>
        <w:t>（三）</w:t>
      </w:r>
      <w:r w:rsidR="005D361D">
        <w:rPr>
          <w:rFonts w:ascii="仿宋" w:eastAsia="仿宋" w:hAnsi="仿宋" w:hint="eastAsia"/>
          <w:sz w:val="30"/>
          <w:szCs w:val="30"/>
        </w:rPr>
        <w:t>评估</w:t>
      </w:r>
      <w:r w:rsidR="00231E23" w:rsidRPr="00DC4F1E">
        <w:rPr>
          <w:rFonts w:ascii="仿宋" w:eastAsia="仿宋" w:hAnsi="仿宋" w:hint="eastAsia"/>
          <w:sz w:val="30"/>
          <w:szCs w:val="30"/>
        </w:rPr>
        <w:t>专家</w:t>
      </w:r>
      <w:r w:rsidRPr="00DC4F1E">
        <w:rPr>
          <w:rFonts w:ascii="仿宋" w:eastAsia="仿宋" w:hAnsi="仿宋" w:hint="eastAsia"/>
          <w:sz w:val="30"/>
          <w:szCs w:val="30"/>
        </w:rPr>
        <w:t>与被评对象存在</w:t>
      </w:r>
      <w:r w:rsidR="00BF1CBC" w:rsidRPr="00DC4F1E">
        <w:rPr>
          <w:rFonts w:ascii="仿宋" w:eastAsia="仿宋" w:hAnsi="仿宋" w:hint="eastAsia"/>
          <w:sz w:val="30"/>
          <w:szCs w:val="30"/>
        </w:rPr>
        <w:t>利害</w:t>
      </w:r>
      <w:r w:rsidRPr="00DC4F1E">
        <w:rPr>
          <w:rFonts w:ascii="仿宋" w:eastAsia="仿宋" w:hAnsi="仿宋" w:hint="eastAsia"/>
          <w:sz w:val="30"/>
          <w:szCs w:val="30"/>
        </w:rPr>
        <w:t>关系时应回避</w:t>
      </w:r>
      <w:r w:rsidR="00BF1CBC" w:rsidRPr="00DC4F1E">
        <w:rPr>
          <w:rFonts w:ascii="仿宋" w:eastAsia="仿宋" w:hAnsi="仿宋" w:hint="eastAsia"/>
          <w:sz w:val="30"/>
          <w:szCs w:val="30"/>
        </w:rPr>
        <w:t>；</w:t>
      </w:r>
    </w:p>
    <w:p w:rsidR="00BF1CBC" w:rsidRPr="00DC4F1E" w:rsidRDefault="00BF1CBC" w:rsidP="007163F1">
      <w:pPr>
        <w:widowControl/>
        <w:spacing w:line="560" w:lineRule="exact"/>
        <w:ind w:firstLineChars="200" w:firstLine="600"/>
        <w:rPr>
          <w:rFonts w:ascii="仿宋" w:eastAsia="仿宋" w:hAnsi="仿宋"/>
          <w:sz w:val="30"/>
          <w:szCs w:val="30"/>
        </w:rPr>
      </w:pPr>
      <w:r w:rsidRPr="00DC4F1E">
        <w:rPr>
          <w:rFonts w:ascii="仿宋" w:eastAsia="仿宋" w:hAnsi="仿宋" w:hint="eastAsia"/>
          <w:sz w:val="30"/>
          <w:szCs w:val="30"/>
        </w:rPr>
        <w:t>（四）作者本人参评的，不得被聘为</w:t>
      </w:r>
      <w:r w:rsidR="005D361D">
        <w:rPr>
          <w:rFonts w:ascii="仿宋" w:eastAsia="仿宋" w:hAnsi="仿宋" w:hint="eastAsia"/>
          <w:sz w:val="30"/>
          <w:szCs w:val="30"/>
        </w:rPr>
        <w:t>评估</w:t>
      </w:r>
      <w:r w:rsidRPr="00DC4F1E">
        <w:rPr>
          <w:rFonts w:ascii="仿宋" w:eastAsia="仿宋" w:hAnsi="仿宋" w:hint="eastAsia"/>
          <w:sz w:val="30"/>
          <w:szCs w:val="30"/>
        </w:rPr>
        <w:t>专家；</w:t>
      </w:r>
    </w:p>
    <w:p w:rsidR="00BF1CBC" w:rsidRPr="00DC4F1E" w:rsidRDefault="00BF1CBC" w:rsidP="007163F1">
      <w:pPr>
        <w:widowControl/>
        <w:spacing w:line="560" w:lineRule="exact"/>
        <w:ind w:firstLineChars="200" w:firstLine="600"/>
        <w:rPr>
          <w:rFonts w:ascii="仿宋" w:eastAsia="仿宋" w:hAnsi="仿宋"/>
          <w:sz w:val="30"/>
          <w:szCs w:val="30"/>
        </w:rPr>
      </w:pPr>
      <w:r w:rsidRPr="00DC4F1E">
        <w:rPr>
          <w:rFonts w:ascii="仿宋" w:eastAsia="仿宋" w:hAnsi="仿宋" w:hint="eastAsia"/>
          <w:sz w:val="30"/>
          <w:szCs w:val="30"/>
        </w:rPr>
        <w:t>（五）任何人不得干预</w:t>
      </w:r>
      <w:r w:rsidR="005D361D">
        <w:rPr>
          <w:rFonts w:ascii="仿宋" w:eastAsia="仿宋" w:hAnsi="仿宋" w:hint="eastAsia"/>
          <w:sz w:val="30"/>
          <w:szCs w:val="30"/>
        </w:rPr>
        <w:t>评估</w:t>
      </w:r>
      <w:r w:rsidRPr="00DC4F1E">
        <w:rPr>
          <w:rFonts w:ascii="仿宋" w:eastAsia="仿宋" w:hAnsi="仿宋" w:hint="eastAsia"/>
          <w:sz w:val="30"/>
          <w:szCs w:val="30"/>
        </w:rPr>
        <w:t>专家的评估行为。</w:t>
      </w:r>
    </w:p>
    <w:p w:rsidR="00DD5055" w:rsidRDefault="003331C8" w:rsidP="00BD08A0">
      <w:pPr>
        <w:pStyle w:val="1"/>
        <w:spacing w:beforeLines="50" w:afterLines="50" w:line="560" w:lineRule="exact"/>
        <w:jc w:val="center"/>
        <w:rPr>
          <w:rFonts w:ascii="仿宋" w:eastAsia="仿宋" w:hAnsi="仿宋"/>
          <w:sz w:val="30"/>
          <w:szCs w:val="30"/>
        </w:rPr>
      </w:pPr>
      <w:r w:rsidRPr="00DC4F1E">
        <w:rPr>
          <w:rFonts w:ascii="仿宋" w:eastAsia="仿宋" w:hAnsi="仿宋" w:hint="eastAsia"/>
          <w:sz w:val="30"/>
          <w:szCs w:val="30"/>
        </w:rPr>
        <w:t>第六章  申报程序</w:t>
      </w:r>
      <w:r w:rsidR="0076654B" w:rsidRPr="00DC4F1E">
        <w:rPr>
          <w:rFonts w:ascii="仿宋" w:eastAsia="仿宋" w:hAnsi="仿宋" w:hint="eastAsia"/>
          <w:sz w:val="30"/>
          <w:szCs w:val="30"/>
        </w:rPr>
        <w:t>和要求</w:t>
      </w:r>
    </w:p>
    <w:p w:rsidR="00DD5055" w:rsidRPr="008215BA" w:rsidRDefault="007D0396" w:rsidP="008215BA">
      <w:pPr>
        <w:widowControl/>
        <w:spacing w:line="600" w:lineRule="exact"/>
        <w:ind w:firstLineChars="200" w:firstLine="600"/>
        <w:rPr>
          <w:rFonts w:ascii="仿宋" w:eastAsia="仿宋" w:hAnsi="仿宋" w:cs="Times New Roman"/>
          <w:bCs/>
          <w:sz w:val="30"/>
          <w:szCs w:val="30"/>
        </w:rPr>
      </w:pPr>
      <w:r>
        <w:rPr>
          <w:rFonts w:ascii="仿宋" w:eastAsia="仿宋" w:hAnsi="仿宋" w:cs="Times New Roman" w:hint="eastAsia"/>
          <w:bCs/>
          <w:sz w:val="30"/>
          <w:szCs w:val="30"/>
        </w:rPr>
        <w:t xml:space="preserve">第十六条  </w:t>
      </w:r>
      <w:r w:rsidR="000846BF" w:rsidRPr="007D0396">
        <w:rPr>
          <w:rFonts w:ascii="仿宋" w:eastAsia="仿宋" w:hAnsi="仿宋" w:cs="Times New Roman" w:hint="eastAsia"/>
          <w:bCs/>
          <w:sz w:val="30"/>
          <w:szCs w:val="30"/>
        </w:rPr>
        <w:t>各申报单位要</w:t>
      </w:r>
      <w:r w:rsidR="00EA262F" w:rsidRPr="007D0396">
        <w:rPr>
          <w:rFonts w:ascii="仿宋" w:eastAsia="仿宋" w:hAnsi="仿宋" w:cs="Times New Roman" w:hint="eastAsia"/>
          <w:bCs/>
          <w:sz w:val="30"/>
          <w:szCs w:val="30"/>
        </w:rPr>
        <w:t>规范申报程序，</w:t>
      </w:r>
      <w:r w:rsidR="000846BF" w:rsidRPr="007D0396">
        <w:rPr>
          <w:rFonts w:ascii="仿宋" w:eastAsia="仿宋" w:hAnsi="仿宋" w:cs="Times New Roman" w:hint="eastAsia"/>
          <w:bCs/>
          <w:sz w:val="30"/>
          <w:szCs w:val="30"/>
        </w:rPr>
        <w:t>坚持质量第一的导向，按照政治标准与学术标准相统一的原则，</w:t>
      </w:r>
      <w:r w:rsidR="000C7B61" w:rsidRPr="007D0396">
        <w:rPr>
          <w:rFonts w:ascii="仿宋" w:eastAsia="仿宋" w:hAnsi="仿宋" w:cs="Times New Roman" w:hint="eastAsia"/>
          <w:bCs/>
          <w:sz w:val="30"/>
          <w:szCs w:val="30"/>
        </w:rPr>
        <w:t>对成果进行严格审查和学术不端检测，</w:t>
      </w:r>
      <w:r w:rsidR="00EA262F" w:rsidRPr="007D0396">
        <w:rPr>
          <w:rFonts w:ascii="仿宋" w:eastAsia="仿宋" w:hAnsi="仿宋" w:cs="Times New Roman" w:hint="eastAsia"/>
          <w:bCs/>
          <w:sz w:val="30"/>
          <w:szCs w:val="30"/>
        </w:rPr>
        <w:t>确保推荐成果符合学术道德和学术规范，无知识产权等方面的争议。</w:t>
      </w:r>
      <w:r w:rsidR="000C7B61" w:rsidRPr="007D0396">
        <w:rPr>
          <w:rFonts w:ascii="仿宋" w:eastAsia="仿宋" w:hAnsi="仿宋" w:cs="Times New Roman" w:hint="eastAsia"/>
          <w:bCs/>
          <w:sz w:val="30"/>
          <w:szCs w:val="30"/>
        </w:rPr>
        <w:t>高校推荐参评的成果须经</w:t>
      </w:r>
      <w:r w:rsidR="00125317" w:rsidRPr="007D0396">
        <w:rPr>
          <w:rFonts w:ascii="仿宋" w:eastAsia="仿宋" w:hAnsi="仿宋" w:cs="Times New Roman" w:hint="eastAsia"/>
          <w:bCs/>
          <w:sz w:val="30"/>
          <w:szCs w:val="30"/>
        </w:rPr>
        <w:t>校</w:t>
      </w:r>
      <w:r w:rsidR="000C7B61" w:rsidRPr="007D0396">
        <w:rPr>
          <w:rFonts w:ascii="仿宋" w:eastAsia="仿宋" w:hAnsi="仿宋" w:cs="Times New Roman" w:hint="eastAsia"/>
          <w:bCs/>
          <w:sz w:val="30"/>
          <w:szCs w:val="30"/>
        </w:rPr>
        <w:t>学术委员会审查通过</w:t>
      </w:r>
      <w:r w:rsidR="008215BA">
        <w:rPr>
          <w:rFonts w:ascii="仿宋" w:eastAsia="仿宋" w:hAnsi="仿宋" w:cs="Times New Roman" w:hint="eastAsia"/>
          <w:bCs/>
          <w:sz w:val="30"/>
          <w:szCs w:val="30"/>
        </w:rPr>
        <w:t>，并</w:t>
      </w:r>
      <w:r w:rsidR="008215BA">
        <w:rPr>
          <w:rFonts w:ascii="仿宋" w:eastAsia="仿宋" w:hAnsi="仿宋" w:cs="Times New Roman" w:hint="eastAsia"/>
          <w:color w:val="000000"/>
          <w:sz w:val="32"/>
          <w:szCs w:val="32"/>
        </w:rPr>
        <w:t>由各单位主要</w:t>
      </w:r>
      <w:r w:rsidR="008215BA" w:rsidRPr="00F56BBB">
        <w:rPr>
          <w:rFonts w:ascii="仿宋" w:eastAsia="仿宋" w:hAnsi="仿宋" w:cs="Times New Roman" w:hint="eastAsia"/>
          <w:color w:val="000000"/>
          <w:sz w:val="32"/>
          <w:szCs w:val="32"/>
        </w:rPr>
        <w:t>负责人</w:t>
      </w:r>
      <w:r w:rsidR="008215BA" w:rsidRPr="004C7516">
        <w:rPr>
          <w:rFonts w:ascii="仿宋" w:eastAsia="仿宋" w:hAnsi="仿宋" w:cs="Times New Roman" w:hint="eastAsia"/>
          <w:color w:val="000000"/>
          <w:sz w:val="32"/>
          <w:szCs w:val="32"/>
        </w:rPr>
        <w:t>签署意见</w:t>
      </w:r>
      <w:r w:rsidR="008215BA">
        <w:rPr>
          <w:rFonts w:ascii="仿宋" w:eastAsia="仿宋" w:hAnsi="仿宋" w:cs="Times New Roman" w:hint="eastAsia"/>
          <w:color w:val="000000"/>
          <w:sz w:val="32"/>
          <w:szCs w:val="32"/>
        </w:rPr>
        <w:t>，</w:t>
      </w:r>
      <w:r w:rsidR="008215BA" w:rsidRPr="00F56BBB">
        <w:rPr>
          <w:rFonts w:ascii="仿宋" w:eastAsia="仿宋" w:hAnsi="仿宋" w:cs="Times New Roman" w:hint="eastAsia"/>
          <w:color w:val="000000"/>
          <w:sz w:val="32"/>
          <w:szCs w:val="32"/>
        </w:rPr>
        <w:t>加盖单位公章</w:t>
      </w:r>
      <w:r w:rsidR="008215BA" w:rsidRPr="004C7516">
        <w:rPr>
          <w:rFonts w:ascii="仿宋" w:eastAsia="仿宋" w:hAnsi="仿宋" w:cs="Times New Roman" w:hint="eastAsia"/>
          <w:color w:val="000000"/>
          <w:sz w:val="32"/>
          <w:szCs w:val="32"/>
        </w:rPr>
        <w:t>。</w:t>
      </w:r>
    </w:p>
    <w:p w:rsidR="00DD5055" w:rsidRPr="007D0396" w:rsidRDefault="007D0396" w:rsidP="007D0396">
      <w:pPr>
        <w:widowControl/>
        <w:spacing w:line="560" w:lineRule="exact"/>
        <w:ind w:firstLineChars="200" w:firstLine="600"/>
        <w:contextualSpacing/>
        <w:rPr>
          <w:rFonts w:ascii="仿宋" w:eastAsia="仿宋" w:hAnsi="仿宋" w:cs="Times New Roman"/>
          <w:bCs/>
          <w:sz w:val="30"/>
          <w:szCs w:val="30"/>
        </w:rPr>
      </w:pPr>
      <w:r>
        <w:rPr>
          <w:rFonts w:ascii="仿宋" w:eastAsia="仿宋" w:hAnsi="仿宋" w:cs="Times New Roman" w:hint="eastAsia"/>
          <w:bCs/>
          <w:sz w:val="30"/>
          <w:szCs w:val="30"/>
        </w:rPr>
        <w:t xml:space="preserve">第十七条  </w:t>
      </w:r>
      <w:r w:rsidR="003331C8" w:rsidRPr="007D0396">
        <w:rPr>
          <w:rFonts w:ascii="仿宋" w:eastAsia="仿宋" w:hAnsi="仿宋" w:cs="Times New Roman" w:hint="eastAsia"/>
          <w:bCs/>
          <w:sz w:val="30"/>
          <w:szCs w:val="30"/>
        </w:rPr>
        <w:t>评估工作开始时，</w:t>
      </w:r>
      <w:r w:rsidR="005D361D" w:rsidRPr="007D0396">
        <w:rPr>
          <w:rFonts w:ascii="仿宋" w:eastAsia="仿宋" w:hAnsi="仿宋" w:cs="Times New Roman" w:hint="eastAsia"/>
          <w:bCs/>
          <w:sz w:val="30"/>
          <w:szCs w:val="30"/>
        </w:rPr>
        <w:t>评估</w:t>
      </w:r>
      <w:r w:rsidR="003331C8" w:rsidRPr="007D0396">
        <w:rPr>
          <w:rFonts w:ascii="仿宋" w:eastAsia="仿宋" w:hAnsi="仿宋" w:cs="Times New Roman" w:hint="eastAsia"/>
          <w:bCs/>
          <w:sz w:val="30"/>
          <w:szCs w:val="30"/>
        </w:rPr>
        <w:t>委员会办公室通过国家民委网站（</w:t>
      </w:r>
      <w:r w:rsidR="003331C8" w:rsidRPr="007D0396">
        <w:rPr>
          <w:rFonts w:ascii="仿宋" w:eastAsia="仿宋" w:hAnsi="仿宋" w:cs="Times New Roman"/>
          <w:bCs/>
          <w:sz w:val="30"/>
          <w:szCs w:val="30"/>
        </w:rPr>
        <w:t>http://www.seac.gov.cn</w:t>
      </w:r>
      <w:r w:rsidR="003331C8" w:rsidRPr="007D0396">
        <w:rPr>
          <w:rFonts w:ascii="仿宋" w:eastAsia="仿宋" w:hAnsi="仿宋" w:cs="Times New Roman" w:hint="eastAsia"/>
          <w:bCs/>
          <w:sz w:val="30"/>
          <w:szCs w:val="30"/>
        </w:rPr>
        <w:t>）公布</w:t>
      </w:r>
      <w:r w:rsidR="009C2446" w:rsidRPr="007D0396">
        <w:rPr>
          <w:rFonts w:ascii="仿宋" w:eastAsia="仿宋" w:hAnsi="仿宋" w:cs="Times New Roman" w:hint="eastAsia"/>
          <w:bCs/>
          <w:sz w:val="30"/>
          <w:szCs w:val="30"/>
        </w:rPr>
        <w:t>评估</w:t>
      </w:r>
      <w:r w:rsidR="003331C8" w:rsidRPr="007D0396">
        <w:rPr>
          <w:rFonts w:ascii="仿宋" w:eastAsia="仿宋" w:hAnsi="仿宋" w:cs="Times New Roman" w:hint="eastAsia"/>
          <w:bCs/>
          <w:sz w:val="30"/>
          <w:szCs w:val="30"/>
        </w:rPr>
        <w:t>通知及相关材料。</w:t>
      </w:r>
    </w:p>
    <w:p w:rsidR="00DD5055" w:rsidRPr="007D0396" w:rsidRDefault="007D0396" w:rsidP="007D0396">
      <w:pPr>
        <w:widowControl/>
        <w:spacing w:line="560" w:lineRule="exact"/>
        <w:ind w:firstLineChars="200" w:firstLine="600"/>
        <w:contextualSpacing/>
        <w:rPr>
          <w:rFonts w:ascii="仿宋" w:eastAsia="仿宋" w:hAnsi="仿宋" w:cs="Times New Roman"/>
          <w:bCs/>
          <w:sz w:val="30"/>
          <w:szCs w:val="30"/>
        </w:rPr>
      </w:pPr>
      <w:r>
        <w:rPr>
          <w:rFonts w:ascii="仿宋" w:eastAsia="仿宋" w:hAnsi="仿宋" w:cs="Times New Roman" w:hint="eastAsia"/>
          <w:bCs/>
          <w:sz w:val="30"/>
          <w:szCs w:val="30"/>
        </w:rPr>
        <w:t xml:space="preserve">第十八条  </w:t>
      </w:r>
      <w:r w:rsidR="00AA2DF9" w:rsidRPr="007D0396">
        <w:rPr>
          <w:rFonts w:ascii="仿宋" w:eastAsia="仿宋" w:hAnsi="仿宋" w:cs="Times New Roman" w:hint="eastAsia"/>
          <w:bCs/>
          <w:sz w:val="30"/>
          <w:szCs w:val="30"/>
        </w:rPr>
        <w:t>各</w:t>
      </w:r>
      <w:r w:rsidR="003331C8" w:rsidRPr="007D0396">
        <w:rPr>
          <w:rFonts w:ascii="仿宋" w:eastAsia="仿宋" w:hAnsi="仿宋" w:cs="Times New Roman" w:hint="eastAsia"/>
          <w:bCs/>
          <w:sz w:val="30"/>
          <w:szCs w:val="30"/>
        </w:rPr>
        <w:t>单位可向</w:t>
      </w:r>
      <w:r w:rsidR="005D361D" w:rsidRPr="007D0396">
        <w:rPr>
          <w:rFonts w:ascii="仿宋" w:eastAsia="仿宋" w:hAnsi="仿宋" w:cs="Times New Roman" w:hint="eastAsia"/>
          <w:bCs/>
          <w:sz w:val="30"/>
          <w:szCs w:val="30"/>
        </w:rPr>
        <w:t>评估</w:t>
      </w:r>
      <w:r w:rsidR="00CC137F" w:rsidRPr="007D0396">
        <w:rPr>
          <w:rFonts w:ascii="仿宋" w:eastAsia="仿宋" w:hAnsi="仿宋" w:cs="Times New Roman" w:hint="eastAsia"/>
          <w:bCs/>
          <w:sz w:val="30"/>
          <w:szCs w:val="30"/>
        </w:rPr>
        <w:t>工作领导小组办公室</w:t>
      </w:r>
      <w:r w:rsidR="003331C8" w:rsidRPr="007D0396">
        <w:rPr>
          <w:rFonts w:ascii="仿宋" w:eastAsia="仿宋" w:hAnsi="仿宋" w:cs="Times New Roman" w:hint="eastAsia"/>
          <w:bCs/>
          <w:sz w:val="30"/>
          <w:szCs w:val="30"/>
        </w:rPr>
        <w:t>索取有关申报</w:t>
      </w:r>
      <w:r w:rsidR="009A758D" w:rsidRPr="007D0396">
        <w:rPr>
          <w:rFonts w:ascii="仿宋" w:eastAsia="仿宋" w:hAnsi="仿宋" w:cs="Times New Roman" w:hint="eastAsia"/>
          <w:bCs/>
          <w:sz w:val="30"/>
          <w:szCs w:val="30"/>
        </w:rPr>
        <w:t>模板等</w:t>
      </w:r>
      <w:r w:rsidR="003331C8" w:rsidRPr="007D0396">
        <w:rPr>
          <w:rFonts w:ascii="仿宋" w:eastAsia="仿宋" w:hAnsi="仿宋" w:cs="Times New Roman" w:hint="eastAsia"/>
          <w:bCs/>
          <w:sz w:val="30"/>
          <w:szCs w:val="30"/>
        </w:rPr>
        <w:t>材料</w:t>
      </w:r>
      <w:r w:rsidR="00CC137F" w:rsidRPr="007D0396">
        <w:rPr>
          <w:rFonts w:ascii="仿宋" w:eastAsia="仿宋" w:hAnsi="仿宋" w:cs="Times New Roman" w:hint="eastAsia"/>
          <w:bCs/>
          <w:sz w:val="30"/>
          <w:szCs w:val="30"/>
        </w:rPr>
        <w:t>，</w:t>
      </w:r>
      <w:r w:rsidR="003331C8" w:rsidRPr="007D0396">
        <w:rPr>
          <w:rFonts w:ascii="仿宋" w:eastAsia="仿宋" w:hAnsi="仿宋" w:cs="Times New Roman" w:hint="eastAsia"/>
          <w:bCs/>
          <w:sz w:val="30"/>
          <w:szCs w:val="30"/>
        </w:rPr>
        <w:t>或通过国家民委网站下载，并如实填写相关内容，由所在单位审查通过并签署意见，连同相关成果于</w:t>
      </w:r>
      <w:r w:rsidR="005D361D" w:rsidRPr="007D0396">
        <w:rPr>
          <w:rFonts w:ascii="仿宋" w:eastAsia="仿宋" w:hAnsi="仿宋" w:hint="eastAsia"/>
          <w:sz w:val="30"/>
          <w:szCs w:val="30"/>
        </w:rPr>
        <w:t>2019年</w:t>
      </w:r>
      <w:r w:rsidR="00931555">
        <w:rPr>
          <w:rFonts w:ascii="仿宋" w:eastAsia="仿宋" w:hAnsi="仿宋" w:hint="eastAsia"/>
          <w:sz w:val="30"/>
          <w:szCs w:val="30"/>
        </w:rPr>
        <w:lastRenderedPageBreak/>
        <w:t>7</w:t>
      </w:r>
      <w:r w:rsidR="00110CC3" w:rsidRPr="007D0396">
        <w:rPr>
          <w:rFonts w:ascii="仿宋" w:eastAsia="仿宋" w:hAnsi="仿宋" w:hint="eastAsia"/>
          <w:sz w:val="30"/>
          <w:szCs w:val="30"/>
        </w:rPr>
        <w:t>月</w:t>
      </w:r>
      <w:r w:rsidR="00931555">
        <w:rPr>
          <w:rFonts w:ascii="仿宋" w:eastAsia="仿宋" w:hAnsi="仿宋" w:hint="eastAsia"/>
          <w:sz w:val="30"/>
          <w:szCs w:val="30"/>
        </w:rPr>
        <w:t>1</w:t>
      </w:r>
      <w:r w:rsidR="004615CC">
        <w:rPr>
          <w:rFonts w:ascii="仿宋" w:eastAsia="仿宋" w:hAnsi="仿宋" w:hint="eastAsia"/>
          <w:sz w:val="30"/>
          <w:szCs w:val="30"/>
        </w:rPr>
        <w:t>5</w:t>
      </w:r>
      <w:r w:rsidR="00110CC3" w:rsidRPr="007D0396">
        <w:rPr>
          <w:rFonts w:ascii="仿宋" w:eastAsia="仿宋" w:hAnsi="仿宋" w:hint="eastAsia"/>
          <w:sz w:val="30"/>
          <w:szCs w:val="30"/>
        </w:rPr>
        <w:t>日前</w:t>
      </w:r>
      <w:r w:rsidR="009A758D" w:rsidRPr="007D0396">
        <w:rPr>
          <w:rFonts w:ascii="仿宋" w:eastAsia="仿宋" w:hAnsi="仿宋" w:cs="Times New Roman" w:hint="eastAsia"/>
          <w:bCs/>
          <w:sz w:val="30"/>
          <w:szCs w:val="30"/>
        </w:rPr>
        <w:t>寄送</w:t>
      </w:r>
      <w:r w:rsidR="003331C8" w:rsidRPr="007D0396">
        <w:rPr>
          <w:rFonts w:ascii="仿宋" w:eastAsia="仿宋" w:hAnsi="仿宋" w:cs="Times New Roman" w:hint="eastAsia"/>
          <w:bCs/>
          <w:sz w:val="30"/>
          <w:szCs w:val="30"/>
        </w:rPr>
        <w:t>至</w:t>
      </w:r>
      <w:r w:rsidR="009A758D" w:rsidRPr="007D0396">
        <w:rPr>
          <w:rFonts w:ascii="仿宋" w:eastAsia="仿宋" w:hAnsi="仿宋" w:cs="Times New Roman" w:hint="eastAsia"/>
          <w:bCs/>
          <w:sz w:val="30"/>
          <w:szCs w:val="30"/>
        </w:rPr>
        <w:t>指定地点</w:t>
      </w:r>
      <w:r w:rsidR="00CC137F" w:rsidRPr="007D0396">
        <w:rPr>
          <w:rFonts w:ascii="仿宋" w:eastAsia="仿宋" w:hAnsi="仿宋" w:cs="Times New Roman" w:hint="eastAsia"/>
          <w:bCs/>
          <w:sz w:val="30"/>
          <w:szCs w:val="30"/>
        </w:rPr>
        <w:t>，并通过电子邮件发送参评成果信息</w:t>
      </w:r>
      <w:r w:rsidR="00971CCD" w:rsidRPr="007D0396">
        <w:rPr>
          <w:rFonts w:ascii="仿宋" w:eastAsia="仿宋" w:hAnsi="仿宋" w:cs="Times New Roman" w:hint="eastAsia"/>
          <w:bCs/>
          <w:sz w:val="30"/>
          <w:szCs w:val="30"/>
        </w:rPr>
        <w:t>。</w:t>
      </w:r>
      <w:r w:rsidR="00110CC3" w:rsidRPr="007D0396">
        <w:rPr>
          <w:rFonts w:ascii="仿宋" w:eastAsia="仿宋" w:hAnsi="仿宋" w:hint="eastAsia"/>
          <w:sz w:val="30"/>
          <w:szCs w:val="30"/>
        </w:rPr>
        <w:t>逾期不再受理。</w:t>
      </w:r>
    </w:p>
    <w:p w:rsidR="00DD5055" w:rsidRPr="007D0396" w:rsidRDefault="007D0396" w:rsidP="007D0396">
      <w:pPr>
        <w:widowControl/>
        <w:spacing w:line="560" w:lineRule="exact"/>
        <w:ind w:firstLineChars="200" w:firstLine="600"/>
        <w:contextualSpacing/>
        <w:rPr>
          <w:rFonts w:ascii="仿宋" w:eastAsia="仿宋" w:hAnsi="仿宋" w:cs="Times New Roman"/>
          <w:bCs/>
          <w:sz w:val="30"/>
          <w:szCs w:val="30"/>
        </w:rPr>
      </w:pPr>
      <w:r>
        <w:rPr>
          <w:rFonts w:ascii="仿宋" w:eastAsia="仿宋" w:hAnsi="仿宋" w:cs="Times New Roman" w:hint="eastAsia"/>
          <w:bCs/>
          <w:sz w:val="30"/>
          <w:szCs w:val="30"/>
        </w:rPr>
        <w:t xml:space="preserve">第十九条  </w:t>
      </w:r>
      <w:r w:rsidR="008C5917" w:rsidRPr="007D0396">
        <w:rPr>
          <w:rFonts w:ascii="仿宋" w:eastAsia="仿宋" w:hAnsi="仿宋" w:cs="Times New Roman"/>
          <w:bCs/>
          <w:sz w:val="30"/>
          <w:szCs w:val="30"/>
        </w:rPr>
        <w:t>申报材料的要求</w:t>
      </w:r>
      <w:r w:rsidR="008C5917" w:rsidRPr="007D0396">
        <w:rPr>
          <w:rFonts w:ascii="仿宋" w:eastAsia="仿宋" w:hAnsi="仿宋" w:cs="Times New Roman" w:hint="eastAsia"/>
          <w:bCs/>
          <w:sz w:val="30"/>
          <w:szCs w:val="30"/>
        </w:rPr>
        <w:t>。</w:t>
      </w:r>
    </w:p>
    <w:p w:rsidR="002E6E2F" w:rsidRPr="00DC4F1E" w:rsidRDefault="002E6E2F" w:rsidP="002E1B64">
      <w:pPr>
        <w:widowControl/>
        <w:spacing w:line="560" w:lineRule="exact"/>
        <w:ind w:firstLineChars="250" w:firstLine="750"/>
        <w:rPr>
          <w:rFonts w:ascii="仿宋" w:eastAsia="仿宋" w:hAnsi="仿宋"/>
          <w:sz w:val="30"/>
          <w:szCs w:val="30"/>
        </w:rPr>
      </w:pPr>
      <w:r w:rsidRPr="00DC4F1E">
        <w:rPr>
          <w:rFonts w:ascii="仿宋" w:eastAsia="仿宋" w:hAnsi="仿宋" w:hint="eastAsia"/>
          <w:sz w:val="30"/>
          <w:szCs w:val="30"/>
        </w:rPr>
        <w:t>（</w:t>
      </w:r>
      <w:r w:rsidR="009A758D" w:rsidRPr="00DC4F1E">
        <w:rPr>
          <w:rFonts w:ascii="仿宋" w:eastAsia="仿宋" w:hAnsi="仿宋" w:hint="eastAsia"/>
          <w:sz w:val="30"/>
          <w:szCs w:val="30"/>
        </w:rPr>
        <w:t>一</w:t>
      </w:r>
      <w:r w:rsidRPr="00DC4F1E">
        <w:rPr>
          <w:rFonts w:ascii="仿宋" w:eastAsia="仿宋" w:hAnsi="仿宋" w:hint="eastAsia"/>
          <w:sz w:val="30"/>
          <w:szCs w:val="30"/>
        </w:rPr>
        <w:t>）</w:t>
      </w:r>
      <w:r w:rsidR="00C74EC5" w:rsidRPr="00DC4F1E">
        <w:rPr>
          <w:rFonts w:ascii="仿宋" w:eastAsia="仿宋" w:hAnsi="仿宋" w:hint="eastAsia"/>
          <w:sz w:val="30"/>
          <w:szCs w:val="30"/>
        </w:rPr>
        <w:t>申报</w:t>
      </w:r>
      <w:r w:rsidRPr="00DC4F1E">
        <w:rPr>
          <w:rFonts w:ascii="仿宋" w:eastAsia="仿宋" w:hAnsi="仿宋" w:hint="eastAsia"/>
          <w:sz w:val="30"/>
          <w:szCs w:val="30"/>
        </w:rPr>
        <w:t>材料</w:t>
      </w:r>
      <w:r w:rsidR="00C74EC5" w:rsidRPr="00DC4F1E">
        <w:rPr>
          <w:rFonts w:ascii="仿宋" w:eastAsia="仿宋" w:hAnsi="仿宋" w:hint="eastAsia"/>
          <w:sz w:val="30"/>
          <w:szCs w:val="30"/>
        </w:rPr>
        <w:t>形式及份数要求</w:t>
      </w:r>
    </w:p>
    <w:p w:rsidR="002E6E2F" w:rsidRPr="00DC4F1E" w:rsidRDefault="002E6E2F" w:rsidP="007163F1">
      <w:pPr>
        <w:widowControl/>
        <w:spacing w:line="560" w:lineRule="exact"/>
        <w:ind w:firstLineChars="200" w:firstLine="600"/>
        <w:rPr>
          <w:rFonts w:ascii="仿宋" w:eastAsia="仿宋" w:hAnsi="仿宋"/>
          <w:sz w:val="30"/>
          <w:szCs w:val="30"/>
        </w:rPr>
      </w:pPr>
      <w:r w:rsidRPr="00DC4F1E">
        <w:rPr>
          <w:rFonts w:ascii="仿宋" w:eastAsia="仿宋" w:hAnsi="仿宋" w:hint="eastAsia"/>
          <w:sz w:val="30"/>
          <w:szCs w:val="30"/>
        </w:rPr>
        <w:t>1.成果原件。需提交成果电子版</w:t>
      </w:r>
      <w:r w:rsidR="00BB419F" w:rsidRPr="00DC4F1E">
        <w:rPr>
          <w:rFonts w:ascii="仿宋" w:eastAsia="仿宋" w:hAnsi="仿宋" w:hint="eastAsia"/>
          <w:sz w:val="30"/>
          <w:szCs w:val="30"/>
        </w:rPr>
        <w:t>1份，</w:t>
      </w:r>
      <w:r w:rsidRPr="00DC4F1E">
        <w:rPr>
          <w:rFonts w:ascii="仿宋" w:eastAsia="仿宋" w:hAnsi="仿宋" w:hint="eastAsia"/>
          <w:sz w:val="30"/>
          <w:szCs w:val="30"/>
        </w:rPr>
        <w:t>原件纸质材料</w:t>
      </w:r>
      <w:r w:rsidR="005D361D" w:rsidRPr="00DC4F1E">
        <w:rPr>
          <w:rFonts w:ascii="仿宋" w:eastAsia="仿宋" w:hAnsi="仿宋" w:hint="eastAsia"/>
          <w:sz w:val="30"/>
          <w:szCs w:val="30"/>
        </w:rPr>
        <w:t>1份</w:t>
      </w:r>
      <w:r w:rsidR="00BB419F" w:rsidRPr="00DC4F1E">
        <w:rPr>
          <w:rFonts w:ascii="仿宋" w:eastAsia="仿宋" w:hAnsi="仿宋" w:hint="eastAsia"/>
          <w:sz w:val="30"/>
          <w:szCs w:val="30"/>
        </w:rPr>
        <w:t>，复印件</w:t>
      </w:r>
      <w:r w:rsidR="005D361D" w:rsidRPr="00DC4F1E">
        <w:rPr>
          <w:rFonts w:ascii="仿宋" w:eastAsia="仿宋" w:hAnsi="仿宋" w:hint="eastAsia"/>
          <w:sz w:val="30"/>
          <w:szCs w:val="30"/>
        </w:rPr>
        <w:t>4份</w:t>
      </w:r>
      <w:r w:rsidRPr="00DC4F1E">
        <w:rPr>
          <w:rFonts w:ascii="仿宋" w:eastAsia="仿宋" w:hAnsi="仿宋" w:hint="eastAsia"/>
          <w:sz w:val="30"/>
          <w:szCs w:val="30"/>
        </w:rPr>
        <w:t>。</w:t>
      </w:r>
    </w:p>
    <w:p w:rsidR="00BB419F" w:rsidRPr="00DC4F1E" w:rsidRDefault="00BB419F" w:rsidP="007163F1">
      <w:pPr>
        <w:widowControl/>
        <w:spacing w:line="560" w:lineRule="exact"/>
        <w:ind w:firstLineChars="200" w:firstLine="600"/>
        <w:rPr>
          <w:rFonts w:ascii="仿宋" w:eastAsia="仿宋" w:hAnsi="仿宋"/>
          <w:sz w:val="30"/>
          <w:szCs w:val="30"/>
        </w:rPr>
      </w:pPr>
      <w:r w:rsidRPr="00DC4F1E">
        <w:rPr>
          <w:rFonts w:ascii="仿宋" w:eastAsia="仿宋" w:hAnsi="仿宋" w:hint="eastAsia"/>
          <w:sz w:val="30"/>
          <w:szCs w:val="30"/>
        </w:rPr>
        <w:t>2.《参评单位信息表》和《</w:t>
      </w:r>
      <w:r w:rsidR="009A758D" w:rsidRPr="00DC4F1E">
        <w:rPr>
          <w:rFonts w:ascii="仿宋" w:eastAsia="仿宋" w:hAnsi="仿宋" w:hint="eastAsia"/>
          <w:sz w:val="30"/>
          <w:szCs w:val="30"/>
        </w:rPr>
        <w:t>参评项目汇总表</w:t>
      </w:r>
      <w:r w:rsidRPr="00DC4F1E">
        <w:rPr>
          <w:rFonts w:ascii="仿宋" w:eastAsia="仿宋" w:hAnsi="仿宋" w:hint="eastAsia"/>
          <w:sz w:val="30"/>
          <w:szCs w:val="30"/>
        </w:rPr>
        <w:t>》。需提交电子版1份及纸质材料</w:t>
      </w:r>
      <w:r w:rsidR="005D361D" w:rsidRPr="00DC4F1E">
        <w:rPr>
          <w:rFonts w:ascii="仿宋" w:eastAsia="仿宋" w:hAnsi="仿宋" w:hint="eastAsia"/>
          <w:sz w:val="30"/>
          <w:szCs w:val="30"/>
        </w:rPr>
        <w:t>2份</w:t>
      </w:r>
      <w:r w:rsidRPr="00DC4F1E">
        <w:rPr>
          <w:rFonts w:ascii="仿宋" w:eastAsia="仿宋" w:hAnsi="仿宋" w:hint="eastAsia"/>
          <w:sz w:val="30"/>
          <w:szCs w:val="30"/>
        </w:rPr>
        <w:t>。</w:t>
      </w:r>
    </w:p>
    <w:p w:rsidR="002E6E2F" w:rsidRPr="00DC4F1E" w:rsidRDefault="00BB419F" w:rsidP="007163F1">
      <w:pPr>
        <w:widowControl/>
        <w:spacing w:line="560" w:lineRule="exact"/>
        <w:ind w:firstLineChars="200" w:firstLine="600"/>
        <w:rPr>
          <w:rFonts w:ascii="仿宋" w:eastAsia="仿宋" w:hAnsi="仿宋"/>
          <w:sz w:val="30"/>
          <w:szCs w:val="30"/>
        </w:rPr>
      </w:pPr>
      <w:r w:rsidRPr="00DC4F1E">
        <w:rPr>
          <w:rFonts w:ascii="仿宋" w:eastAsia="仿宋" w:hAnsi="仿宋" w:hint="eastAsia"/>
          <w:sz w:val="30"/>
          <w:szCs w:val="30"/>
        </w:rPr>
        <w:t>3</w:t>
      </w:r>
      <w:r w:rsidR="002E6E2F" w:rsidRPr="00DC4F1E">
        <w:rPr>
          <w:rFonts w:ascii="仿宋" w:eastAsia="仿宋" w:hAnsi="仿宋" w:hint="eastAsia"/>
          <w:sz w:val="30"/>
          <w:szCs w:val="30"/>
        </w:rPr>
        <w:t>.《</w:t>
      </w:r>
      <w:r w:rsidRPr="00DC4F1E">
        <w:rPr>
          <w:rFonts w:ascii="仿宋" w:eastAsia="仿宋" w:hAnsi="仿宋" w:hint="eastAsia"/>
          <w:sz w:val="30"/>
          <w:szCs w:val="30"/>
        </w:rPr>
        <w:t>申请书</w:t>
      </w:r>
      <w:r w:rsidR="002E6E2F" w:rsidRPr="00DC4F1E">
        <w:rPr>
          <w:rFonts w:ascii="仿宋" w:eastAsia="仿宋" w:hAnsi="仿宋" w:hint="eastAsia"/>
          <w:sz w:val="30"/>
          <w:szCs w:val="30"/>
        </w:rPr>
        <w:t>》。需提交电子版</w:t>
      </w:r>
      <w:r w:rsidRPr="00DC4F1E">
        <w:rPr>
          <w:rFonts w:ascii="仿宋" w:eastAsia="仿宋" w:hAnsi="仿宋" w:hint="eastAsia"/>
          <w:sz w:val="30"/>
          <w:szCs w:val="30"/>
        </w:rPr>
        <w:t>1份</w:t>
      </w:r>
      <w:r w:rsidR="002E6E2F" w:rsidRPr="00DC4F1E">
        <w:rPr>
          <w:rFonts w:ascii="仿宋" w:eastAsia="仿宋" w:hAnsi="仿宋" w:hint="eastAsia"/>
          <w:sz w:val="30"/>
          <w:szCs w:val="30"/>
        </w:rPr>
        <w:t>及纸质材料</w:t>
      </w:r>
      <w:r w:rsidR="005D361D" w:rsidRPr="00DC4F1E">
        <w:rPr>
          <w:rFonts w:ascii="仿宋" w:eastAsia="仿宋" w:hAnsi="仿宋" w:hint="eastAsia"/>
          <w:sz w:val="30"/>
          <w:szCs w:val="30"/>
        </w:rPr>
        <w:t>5份</w:t>
      </w:r>
      <w:r w:rsidR="002E6E2F" w:rsidRPr="00DC4F1E">
        <w:rPr>
          <w:rFonts w:ascii="仿宋" w:eastAsia="仿宋" w:hAnsi="仿宋" w:hint="eastAsia"/>
          <w:sz w:val="30"/>
          <w:szCs w:val="30"/>
        </w:rPr>
        <w:t>。纸质材料表中“所在单位</w:t>
      </w:r>
      <w:r w:rsidRPr="00DC4F1E">
        <w:rPr>
          <w:rFonts w:ascii="仿宋" w:eastAsia="仿宋" w:hAnsi="仿宋" w:hint="eastAsia"/>
          <w:sz w:val="30"/>
          <w:szCs w:val="30"/>
        </w:rPr>
        <w:t>推荐</w:t>
      </w:r>
      <w:r w:rsidR="002E6E2F" w:rsidRPr="00DC4F1E">
        <w:rPr>
          <w:rFonts w:ascii="仿宋" w:eastAsia="仿宋" w:hAnsi="仿宋" w:hint="eastAsia"/>
          <w:sz w:val="30"/>
          <w:szCs w:val="30"/>
        </w:rPr>
        <w:t>意见”一栏经</w:t>
      </w:r>
      <w:r w:rsidR="00077991" w:rsidRPr="00DC4F1E">
        <w:rPr>
          <w:rFonts w:ascii="仿宋" w:eastAsia="仿宋" w:hAnsi="仿宋" w:hint="eastAsia"/>
          <w:sz w:val="30"/>
          <w:szCs w:val="30"/>
        </w:rPr>
        <w:t>作者</w:t>
      </w:r>
      <w:r w:rsidR="002E6E2F" w:rsidRPr="00DC4F1E">
        <w:rPr>
          <w:rFonts w:ascii="仿宋" w:eastAsia="仿宋" w:hAnsi="仿宋" w:hint="eastAsia"/>
          <w:sz w:val="30"/>
          <w:szCs w:val="30"/>
        </w:rPr>
        <w:t>所在单位科研部门审查合格后，加盖单位公章。</w:t>
      </w:r>
    </w:p>
    <w:p w:rsidR="002E6E2F" w:rsidRPr="00DC4F1E" w:rsidRDefault="002E6E2F" w:rsidP="007163F1">
      <w:pPr>
        <w:widowControl/>
        <w:spacing w:line="560" w:lineRule="exact"/>
        <w:ind w:firstLineChars="200" w:firstLine="600"/>
        <w:rPr>
          <w:rFonts w:ascii="仿宋" w:eastAsia="仿宋" w:hAnsi="仿宋"/>
          <w:sz w:val="30"/>
          <w:szCs w:val="30"/>
        </w:rPr>
      </w:pPr>
      <w:r w:rsidRPr="00DC4F1E">
        <w:rPr>
          <w:rFonts w:ascii="仿宋" w:eastAsia="仿宋" w:hAnsi="仿宋" w:hint="eastAsia"/>
          <w:sz w:val="30"/>
          <w:szCs w:val="30"/>
        </w:rPr>
        <w:t>4.</w:t>
      </w:r>
      <w:r w:rsidR="004A28A9">
        <w:rPr>
          <w:rFonts w:ascii="仿宋" w:eastAsia="仿宋" w:hAnsi="仿宋" w:hint="eastAsia"/>
          <w:sz w:val="30"/>
          <w:szCs w:val="30"/>
        </w:rPr>
        <w:t xml:space="preserve"> </w:t>
      </w:r>
      <w:r w:rsidRPr="00DC4F1E">
        <w:rPr>
          <w:rFonts w:ascii="仿宋" w:eastAsia="仿宋" w:hAnsi="仿宋" w:hint="eastAsia"/>
          <w:sz w:val="30"/>
          <w:szCs w:val="30"/>
        </w:rPr>
        <w:t>佐证材料。</w:t>
      </w:r>
      <w:r w:rsidR="00FD0A07" w:rsidRPr="00DC4F1E">
        <w:rPr>
          <w:rFonts w:ascii="仿宋" w:eastAsia="仿宋" w:hAnsi="仿宋" w:hint="eastAsia"/>
          <w:sz w:val="30"/>
          <w:szCs w:val="30"/>
        </w:rPr>
        <w:t>只提交与参评成果直接相关的材料。</w:t>
      </w:r>
      <w:r w:rsidRPr="00DC4F1E">
        <w:rPr>
          <w:rFonts w:ascii="仿宋" w:eastAsia="仿宋" w:hAnsi="仿宋" w:hint="eastAsia"/>
          <w:sz w:val="30"/>
          <w:szCs w:val="30"/>
        </w:rPr>
        <w:t>提交</w:t>
      </w:r>
      <w:r w:rsidR="00FD0A07" w:rsidRPr="00DC4F1E">
        <w:rPr>
          <w:rFonts w:ascii="仿宋" w:eastAsia="仿宋" w:hAnsi="仿宋" w:hint="eastAsia"/>
          <w:sz w:val="30"/>
          <w:szCs w:val="30"/>
        </w:rPr>
        <w:t>时需</w:t>
      </w:r>
      <w:r w:rsidRPr="00DC4F1E">
        <w:rPr>
          <w:rFonts w:ascii="仿宋" w:eastAsia="仿宋" w:hAnsi="仿宋" w:hint="eastAsia"/>
          <w:sz w:val="30"/>
          <w:szCs w:val="30"/>
        </w:rPr>
        <w:t>与</w:t>
      </w:r>
      <w:r w:rsidR="00BB419F" w:rsidRPr="00DC4F1E">
        <w:rPr>
          <w:rFonts w:ascii="仿宋" w:eastAsia="仿宋" w:hAnsi="仿宋" w:hint="eastAsia"/>
          <w:sz w:val="30"/>
          <w:szCs w:val="30"/>
        </w:rPr>
        <w:t>《</w:t>
      </w:r>
      <w:r w:rsidR="00E63AE9" w:rsidRPr="00DC4F1E">
        <w:rPr>
          <w:rFonts w:ascii="仿宋" w:eastAsia="仿宋" w:hAnsi="仿宋" w:hint="eastAsia"/>
          <w:sz w:val="30"/>
          <w:szCs w:val="30"/>
        </w:rPr>
        <w:t>参评项目</w:t>
      </w:r>
      <w:r w:rsidR="00BB419F" w:rsidRPr="00DC4F1E">
        <w:rPr>
          <w:rFonts w:ascii="仿宋" w:eastAsia="仿宋" w:hAnsi="仿宋" w:hint="eastAsia"/>
          <w:sz w:val="30"/>
          <w:szCs w:val="30"/>
        </w:rPr>
        <w:t>汇总表》</w:t>
      </w:r>
      <w:r w:rsidRPr="00DC4F1E">
        <w:rPr>
          <w:rFonts w:ascii="仿宋" w:eastAsia="仿宋" w:hAnsi="仿宋" w:hint="eastAsia"/>
          <w:sz w:val="30"/>
          <w:szCs w:val="30"/>
        </w:rPr>
        <w:t>先后顺序对应的佐证材料</w:t>
      </w:r>
      <w:r w:rsidR="00BB419F" w:rsidRPr="00DC4F1E">
        <w:rPr>
          <w:rFonts w:ascii="仿宋" w:eastAsia="仿宋" w:hAnsi="仿宋" w:hint="eastAsia"/>
          <w:sz w:val="30"/>
          <w:szCs w:val="30"/>
        </w:rPr>
        <w:t>扫描版1份、</w:t>
      </w:r>
      <w:r w:rsidR="005D361D" w:rsidRPr="00DC4F1E">
        <w:rPr>
          <w:rFonts w:ascii="仿宋" w:eastAsia="仿宋" w:hAnsi="仿宋" w:hint="eastAsia"/>
          <w:sz w:val="30"/>
          <w:szCs w:val="30"/>
        </w:rPr>
        <w:t>纸</w:t>
      </w:r>
      <w:r w:rsidR="005D361D">
        <w:rPr>
          <w:rFonts w:ascii="仿宋" w:eastAsia="仿宋" w:hAnsi="仿宋" w:hint="eastAsia"/>
          <w:sz w:val="30"/>
          <w:szCs w:val="30"/>
        </w:rPr>
        <w:t>质材料</w:t>
      </w:r>
      <w:r w:rsidR="00F77291" w:rsidRPr="00DC4F1E">
        <w:rPr>
          <w:rFonts w:ascii="仿宋" w:eastAsia="仿宋" w:hAnsi="仿宋" w:hint="eastAsia"/>
          <w:sz w:val="30"/>
          <w:szCs w:val="30"/>
        </w:rPr>
        <w:t>一式</w:t>
      </w:r>
      <w:r w:rsidR="002F1E72">
        <w:rPr>
          <w:rFonts w:ascii="仿宋" w:eastAsia="仿宋" w:hAnsi="仿宋" w:hint="eastAsia"/>
          <w:sz w:val="30"/>
          <w:szCs w:val="30"/>
        </w:rPr>
        <w:t>2</w:t>
      </w:r>
      <w:r w:rsidRPr="00DC4F1E">
        <w:rPr>
          <w:rFonts w:ascii="仿宋" w:eastAsia="仿宋" w:hAnsi="仿宋" w:hint="eastAsia"/>
          <w:sz w:val="30"/>
          <w:szCs w:val="30"/>
        </w:rPr>
        <w:t>份。</w:t>
      </w:r>
    </w:p>
    <w:p w:rsidR="00F77291" w:rsidRPr="00DC4F1E" w:rsidRDefault="00F77291" w:rsidP="007163F1">
      <w:pPr>
        <w:widowControl/>
        <w:spacing w:line="560" w:lineRule="exact"/>
        <w:ind w:firstLineChars="200" w:firstLine="600"/>
        <w:rPr>
          <w:rFonts w:ascii="仿宋" w:eastAsia="仿宋" w:hAnsi="仿宋"/>
          <w:sz w:val="30"/>
          <w:szCs w:val="30"/>
        </w:rPr>
      </w:pPr>
      <w:r w:rsidRPr="00DC4F1E">
        <w:rPr>
          <w:rFonts w:ascii="仿宋" w:eastAsia="仿宋" w:hAnsi="仿宋" w:hint="eastAsia"/>
          <w:sz w:val="30"/>
          <w:szCs w:val="30"/>
        </w:rPr>
        <w:t>5.所有材料一律用A4纸</w:t>
      </w:r>
      <w:r w:rsidR="002F1E72">
        <w:rPr>
          <w:rFonts w:ascii="仿宋" w:eastAsia="仿宋" w:hAnsi="仿宋" w:hint="eastAsia"/>
          <w:sz w:val="30"/>
          <w:szCs w:val="30"/>
        </w:rPr>
        <w:t>双</w:t>
      </w:r>
      <w:r w:rsidR="002F1E72" w:rsidRPr="00DC4F1E">
        <w:rPr>
          <w:rFonts w:ascii="仿宋" w:eastAsia="仿宋" w:hAnsi="仿宋" w:hint="eastAsia"/>
          <w:sz w:val="30"/>
          <w:szCs w:val="30"/>
        </w:rPr>
        <w:t>面</w:t>
      </w:r>
      <w:r w:rsidRPr="00DC4F1E">
        <w:rPr>
          <w:rFonts w:ascii="仿宋" w:eastAsia="仿宋" w:hAnsi="仿宋" w:hint="eastAsia"/>
          <w:sz w:val="30"/>
          <w:szCs w:val="30"/>
        </w:rPr>
        <w:t>打印、分别装订。</w:t>
      </w:r>
    </w:p>
    <w:p w:rsidR="002E6E2F" w:rsidRPr="00DC4F1E" w:rsidRDefault="002E6E2F" w:rsidP="007163F1">
      <w:pPr>
        <w:widowControl/>
        <w:spacing w:line="560" w:lineRule="exact"/>
        <w:ind w:firstLineChars="200" w:firstLine="600"/>
        <w:rPr>
          <w:rFonts w:ascii="仿宋" w:eastAsia="仿宋" w:hAnsi="仿宋"/>
          <w:sz w:val="30"/>
          <w:szCs w:val="30"/>
        </w:rPr>
      </w:pPr>
      <w:r w:rsidRPr="00DC4F1E">
        <w:rPr>
          <w:rFonts w:ascii="仿宋" w:eastAsia="仿宋" w:hAnsi="仿宋" w:hint="eastAsia"/>
          <w:sz w:val="30"/>
          <w:szCs w:val="30"/>
        </w:rPr>
        <w:t>（</w:t>
      </w:r>
      <w:r w:rsidR="009A758D" w:rsidRPr="00DC4F1E">
        <w:rPr>
          <w:rFonts w:ascii="仿宋" w:eastAsia="仿宋" w:hAnsi="仿宋" w:hint="eastAsia"/>
          <w:sz w:val="30"/>
          <w:szCs w:val="30"/>
        </w:rPr>
        <w:t>二</w:t>
      </w:r>
      <w:r w:rsidRPr="00DC4F1E">
        <w:rPr>
          <w:rFonts w:ascii="仿宋" w:eastAsia="仿宋" w:hAnsi="仿宋" w:hint="eastAsia"/>
          <w:sz w:val="30"/>
          <w:szCs w:val="30"/>
        </w:rPr>
        <w:t>）</w:t>
      </w:r>
      <w:r w:rsidR="00F77291" w:rsidRPr="00DC4F1E">
        <w:rPr>
          <w:rFonts w:ascii="仿宋" w:eastAsia="仿宋" w:hAnsi="仿宋" w:hint="eastAsia"/>
          <w:sz w:val="30"/>
          <w:szCs w:val="30"/>
        </w:rPr>
        <w:t>佐证</w:t>
      </w:r>
      <w:r w:rsidRPr="00DC4F1E">
        <w:rPr>
          <w:rFonts w:ascii="仿宋" w:eastAsia="仿宋" w:hAnsi="仿宋" w:hint="eastAsia"/>
          <w:sz w:val="30"/>
          <w:szCs w:val="30"/>
        </w:rPr>
        <w:t>材料</w:t>
      </w:r>
      <w:r w:rsidR="00F77291" w:rsidRPr="00DC4F1E">
        <w:rPr>
          <w:rFonts w:ascii="仿宋" w:eastAsia="仿宋" w:hAnsi="仿宋" w:hint="eastAsia"/>
          <w:sz w:val="30"/>
          <w:szCs w:val="30"/>
        </w:rPr>
        <w:t>的说明和</w:t>
      </w:r>
      <w:r w:rsidRPr="00DC4F1E">
        <w:rPr>
          <w:rFonts w:ascii="仿宋" w:eastAsia="仿宋" w:hAnsi="仿宋" w:hint="eastAsia"/>
          <w:sz w:val="30"/>
          <w:szCs w:val="30"/>
        </w:rPr>
        <w:t>要求</w:t>
      </w:r>
    </w:p>
    <w:p w:rsidR="002E6E2F" w:rsidRPr="00DC4F1E" w:rsidRDefault="002E6E2F" w:rsidP="007163F1">
      <w:pPr>
        <w:widowControl/>
        <w:spacing w:line="560" w:lineRule="exact"/>
        <w:ind w:firstLineChars="200" w:firstLine="600"/>
        <w:rPr>
          <w:rFonts w:ascii="仿宋" w:eastAsia="仿宋" w:hAnsi="仿宋"/>
          <w:sz w:val="30"/>
          <w:szCs w:val="30"/>
        </w:rPr>
      </w:pPr>
      <w:r w:rsidRPr="00DC4F1E">
        <w:rPr>
          <w:rFonts w:ascii="仿宋" w:eastAsia="仿宋" w:hAnsi="仿宋" w:hint="eastAsia"/>
          <w:sz w:val="30"/>
          <w:szCs w:val="30"/>
        </w:rPr>
        <w:t>1.</w:t>
      </w:r>
      <w:r w:rsidR="00F77291" w:rsidRPr="00DC4F1E">
        <w:rPr>
          <w:rFonts w:ascii="仿宋" w:eastAsia="仿宋" w:hAnsi="仿宋" w:hint="eastAsia"/>
          <w:sz w:val="30"/>
          <w:szCs w:val="30"/>
        </w:rPr>
        <w:t>用</w:t>
      </w:r>
      <w:r w:rsidRPr="00DC4F1E">
        <w:rPr>
          <w:rFonts w:ascii="仿宋" w:eastAsia="仿宋" w:hAnsi="仿宋" w:hint="eastAsia"/>
          <w:sz w:val="30"/>
          <w:szCs w:val="30"/>
        </w:rPr>
        <w:t>少数民族语言文字</w:t>
      </w:r>
      <w:r w:rsidR="00971CCD" w:rsidRPr="00DC4F1E">
        <w:rPr>
          <w:rFonts w:ascii="仿宋" w:eastAsia="仿宋" w:hAnsi="仿宋" w:hint="eastAsia"/>
          <w:sz w:val="30"/>
          <w:szCs w:val="30"/>
        </w:rPr>
        <w:t>及外文</w:t>
      </w:r>
      <w:r w:rsidRPr="00DC4F1E">
        <w:rPr>
          <w:rFonts w:ascii="仿宋" w:eastAsia="仿宋" w:hAnsi="仿宋" w:hint="eastAsia"/>
          <w:sz w:val="30"/>
          <w:szCs w:val="30"/>
        </w:rPr>
        <w:t>出版、发表的成果，著作应有中文翻译目录和3000字左右的中文章节内容提要；论文应有中文翻译件</w:t>
      </w:r>
      <w:r w:rsidR="00F77291" w:rsidRPr="00DC4F1E">
        <w:rPr>
          <w:rFonts w:ascii="仿宋" w:eastAsia="仿宋" w:hAnsi="仿宋" w:hint="eastAsia"/>
          <w:sz w:val="30"/>
          <w:szCs w:val="30"/>
        </w:rPr>
        <w:t>。</w:t>
      </w:r>
      <w:r w:rsidR="008A76D1" w:rsidRPr="004F0D7E">
        <w:rPr>
          <w:rFonts w:ascii="仿宋" w:eastAsia="仿宋" w:hAnsi="仿宋" w:hint="eastAsia"/>
          <w:sz w:val="30"/>
          <w:szCs w:val="30"/>
        </w:rPr>
        <w:t>翻译材料</w:t>
      </w:r>
      <w:r w:rsidR="004F0D7E">
        <w:rPr>
          <w:rFonts w:ascii="仿宋" w:eastAsia="仿宋" w:hAnsi="仿宋" w:hint="eastAsia"/>
          <w:sz w:val="30"/>
          <w:szCs w:val="30"/>
        </w:rPr>
        <w:t>需经</w:t>
      </w:r>
      <w:r w:rsidR="008A76D1" w:rsidRPr="004F0D7E">
        <w:rPr>
          <w:rFonts w:ascii="仿宋" w:eastAsia="仿宋" w:hAnsi="仿宋" w:hint="eastAsia"/>
          <w:sz w:val="30"/>
          <w:szCs w:val="30"/>
        </w:rPr>
        <w:t>单位负责人</w:t>
      </w:r>
      <w:r w:rsidR="004F0D7E" w:rsidRPr="004F0D7E">
        <w:rPr>
          <w:rFonts w:ascii="仿宋" w:eastAsia="仿宋" w:hAnsi="仿宋" w:hint="eastAsia"/>
          <w:sz w:val="30"/>
          <w:szCs w:val="30"/>
        </w:rPr>
        <w:t>签名</w:t>
      </w:r>
      <w:r w:rsidR="004F0D7E">
        <w:rPr>
          <w:rFonts w:ascii="仿宋" w:eastAsia="仿宋" w:hAnsi="仿宋" w:hint="eastAsia"/>
          <w:sz w:val="30"/>
          <w:szCs w:val="30"/>
        </w:rPr>
        <w:t>或经</w:t>
      </w:r>
      <w:r w:rsidR="004A28A9">
        <w:rPr>
          <w:rFonts w:ascii="仿宋" w:eastAsia="仿宋" w:hAnsi="仿宋" w:hint="eastAsia"/>
          <w:sz w:val="30"/>
          <w:szCs w:val="30"/>
        </w:rPr>
        <w:t>校</w:t>
      </w:r>
      <w:r w:rsidR="004F0D7E">
        <w:rPr>
          <w:rFonts w:ascii="仿宋" w:eastAsia="仿宋" w:hAnsi="仿宋" w:hint="eastAsia"/>
          <w:sz w:val="30"/>
          <w:szCs w:val="30"/>
        </w:rPr>
        <w:t>学术委员会审核，并由科研管理部门加盖</w:t>
      </w:r>
      <w:r w:rsidR="008A76D1" w:rsidRPr="004F0D7E">
        <w:rPr>
          <w:rFonts w:ascii="仿宋" w:eastAsia="仿宋" w:hAnsi="仿宋" w:hint="eastAsia"/>
          <w:sz w:val="30"/>
          <w:szCs w:val="30"/>
        </w:rPr>
        <w:t>公章后，装订在佐证材料中。</w:t>
      </w:r>
    </w:p>
    <w:p w:rsidR="00371A33" w:rsidRDefault="002E6E2F" w:rsidP="007163F1">
      <w:pPr>
        <w:widowControl/>
        <w:spacing w:line="560" w:lineRule="exact"/>
        <w:ind w:firstLineChars="200" w:firstLine="600"/>
        <w:rPr>
          <w:rFonts w:ascii="仿宋" w:eastAsia="仿宋" w:hAnsi="仿宋"/>
          <w:color w:val="000000"/>
          <w:sz w:val="32"/>
          <w:szCs w:val="32"/>
        </w:rPr>
      </w:pPr>
      <w:r w:rsidRPr="00DC4F1E">
        <w:rPr>
          <w:rFonts w:ascii="仿宋" w:eastAsia="仿宋" w:hAnsi="仿宋" w:hint="eastAsia"/>
          <w:sz w:val="30"/>
          <w:szCs w:val="30"/>
        </w:rPr>
        <w:t>2.</w:t>
      </w:r>
      <w:r w:rsidR="00A23564" w:rsidRPr="00DC4F1E">
        <w:rPr>
          <w:rFonts w:ascii="仿宋" w:eastAsia="仿宋" w:hAnsi="仿宋" w:hint="eastAsia"/>
          <w:sz w:val="30"/>
          <w:szCs w:val="30"/>
        </w:rPr>
        <w:t>申报成果是著作的，需提交《出版合同》复印件1份</w:t>
      </w:r>
      <w:r w:rsidR="004F0D7E">
        <w:rPr>
          <w:rFonts w:ascii="仿宋" w:eastAsia="仿宋" w:hAnsi="仿宋" w:hint="eastAsia"/>
          <w:color w:val="000000"/>
          <w:sz w:val="32"/>
          <w:szCs w:val="32"/>
        </w:rPr>
        <w:t>或</w:t>
      </w:r>
      <w:r w:rsidR="00F3051D" w:rsidRPr="00045CB6">
        <w:rPr>
          <w:rFonts w:ascii="仿宋" w:eastAsia="仿宋" w:hAnsi="仿宋" w:hint="eastAsia"/>
          <w:color w:val="000000"/>
          <w:sz w:val="32"/>
          <w:szCs w:val="32"/>
        </w:rPr>
        <w:t>CIP下载证明（登陆</w:t>
      </w:r>
      <w:r w:rsidR="00371A33" w:rsidRPr="00371A33">
        <w:rPr>
          <w:rFonts w:ascii="仿宋" w:eastAsia="仿宋" w:hAnsi="仿宋" w:hint="eastAsia"/>
          <w:color w:val="000000"/>
          <w:sz w:val="32"/>
          <w:szCs w:val="32"/>
        </w:rPr>
        <w:t>中国新闻出版信息网  https://www.capub.cn/zxgk/zxjs/index.shtml</w:t>
      </w:r>
      <w:r w:rsidR="00F3051D" w:rsidRPr="00045CB6">
        <w:rPr>
          <w:rFonts w:ascii="仿宋" w:eastAsia="仿宋" w:hAnsi="仿宋" w:hint="eastAsia"/>
          <w:color w:val="000000"/>
          <w:sz w:val="32"/>
          <w:szCs w:val="32"/>
        </w:rPr>
        <w:t>，在“CIP中心”输入著作CIP数据核字后，打印验证信息页面），申</w:t>
      </w:r>
      <w:r w:rsidR="00F3051D" w:rsidRPr="00045CB6">
        <w:rPr>
          <w:rFonts w:ascii="仿宋" w:eastAsia="仿宋" w:hAnsi="仿宋" w:hint="eastAsia"/>
          <w:color w:val="000000"/>
          <w:sz w:val="32"/>
          <w:szCs w:val="32"/>
        </w:rPr>
        <w:lastRenderedPageBreak/>
        <w:t>报者本人签字</w:t>
      </w:r>
      <w:r w:rsidR="00F3051D">
        <w:rPr>
          <w:rFonts w:ascii="仿宋" w:eastAsia="仿宋" w:hAnsi="仿宋" w:hint="eastAsia"/>
          <w:color w:val="000000"/>
          <w:sz w:val="32"/>
          <w:szCs w:val="32"/>
        </w:rPr>
        <w:t>、</w:t>
      </w:r>
      <w:r w:rsidR="00F3051D" w:rsidRPr="00045CB6">
        <w:rPr>
          <w:rFonts w:ascii="仿宋" w:eastAsia="仿宋" w:hAnsi="仿宋" w:hint="eastAsia"/>
          <w:color w:val="000000"/>
          <w:sz w:val="32"/>
          <w:szCs w:val="32"/>
        </w:rPr>
        <w:t>申报单位审核加盖单位公章后，装订在佐证材料中。</w:t>
      </w:r>
    </w:p>
    <w:p w:rsidR="002E6E2F" w:rsidRPr="00DC4F1E" w:rsidRDefault="00F77291" w:rsidP="002E1B64">
      <w:pPr>
        <w:widowControl/>
        <w:spacing w:line="560" w:lineRule="exact"/>
        <w:ind w:firstLineChars="250" w:firstLine="750"/>
        <w:rPr>
          <w:rFonts w:ascii="仿宋" w:eastAsia="仿宋" w:hAnsi="仿宋"/>
          <w:sz w:val="30"/>
          <w:szCs w:val="30"/>
        </w:rPr>
      </w:pPr>
      <w:r w:rsidRPr="00DC4F1E">
        <w:rPr>
          <w:rFonts w:ascii="仿宋" w:eastAsia="仿宋" w:hAnsi="仿宋" w:hint="eastAsia"/>
          <w:sz w:val="30"/>
          <w:szCs w:val="30"/>
        </w:rPr>
        <w:t>（三）</w:t>
      </w:r>
      <w:r w:rsidR="002F1E72">
        <w:rPr>
          <w:rFonts w:ascii="仿宋" w:eastAsia="仿宋" w:hAnsi="仿宋" w:hint="eastAsia"/>
          <w:sz w:val="30"/>
          <w:szCs w:val="30"/>
        </w:rPr>
        <w:t>各单位</w:t>
      </w:r>
      <w:r w:rsidRPr="00DC4F1E">
        <w:rPr>
          <w:rFonts w:ascii="仿宋" w:eastAsia="仿宋" w:hAnsi="仿宋" w:hint="eastAsia"/>
          <w:sz w:val="30"/>
          <w:szCs w:val="30"/>
        </w:rPr>
        <w:t>提交的</w:t>
      </w:r>
      <w:r w:rsidR="002F1E72">
        <w:rPr>
          <w:rFonts w:ascii="仿宋" w:eastAsia="仿宋" w:hAnsi="仿宋" w:hint="eastAsia"/>
          <w:sz w:val="30"/>
          <w:szCs w:val="30"/>
        </w:rPr>
        <w:t>所有参评</w:t>
      </w:r>
      <w:r w:rsidRPr="00DC4F1E">
        <w:rPr>
          <w:rFonts w:ascii="仿宋" w:eastAsia="仿宋" w:hAnsi="仿宋" w:hint="eastAsia"/>
          <w:sz w:val="30"/>
          <w:szCs w:val="30"/>
        </w:rPr>
        <w:t>材料，</w:t>
      </w:r>
      <w:r w:rsidR="002E6E2F" w:rsidRPr="00DC4F1E">
        <w:rPr>
          <w:rFonts w:ascii="仿宋" w:eastAsia="仿宋" w:hAnsi="仿宋" w:hint="eastAsia"/>
          <w:sz w:val="30"/>
          <w:szCs w:val="30"/>
        </w:rPr>
        <w:t>概不退还。</w:t>
      </w:r>
    </w:p>
    <w:p w:rsidR="00DD5055" w:rsidRPr="007D0396" w:rsidRDefault="007D0396" w:rsidP="007D0396">
      <w:pPr>
        <w:widowControl/>
        <w:spacing w:line="560" w:lineRule="exact"/>
        <w:ind w:firstLineChars="200" w:firstLine="600"/>
        <w:contextualSpacing/>
        <w:rPr>
          <w:rFonts w:ascii="仿宋" w:eastAsia="仿宋" w:hAnsi="仿宋" w:cs="Times New Roman"/>
          <w:bCs/>
          <w:sz w:val="30"/>
          <w:szCs w:val="30"/>
        </w:rPr>
      </w:pPr>
      <w:r>
        <w:rPr>
          <w:rFonts w:ascii="仿宋" w:eastAsia="仿宋" w:hAnsi="仿宋" w:cs="Times New Roman" w:hint="eastAsia"/>
          <w:bCs/>
          <w:sz w:val="30"/>
          <w:szCs w:val="30"/>
        </w:rPr>
        <w:t xml:space="preserve">第二十条  </w:t>
      </w:r>
      <w:r w:rsidR="00622990" w:rsidRPr="007D0396">
        <w:rPr>
          <w:rFonts w:ascii="仿宋" w:eastAsia="仿宋" w:hAnsi="仿宋" w:cs="Times New Roman" w:hint="eastAsia"/>
          <w:bCs/>
          <w:sz w:val="30"/>
          <w:szCs w:val="30"/>
        </w:rPr>
        <w:t>推荐单位对申报材料重点审查如下内容：</w:t>
      </w:r>
    </w:p>
    <w:p w:rsidR="00622990" w:rsidRPr="00DC4F1E" w:rsidRDefault="00622990" w:rsidP="002E1B64">
      <w:pPr>
        <w:widowControl/>
        <w:spacing w:line="560" w:lineRule="exact"/>
        <w:ind w:firstLineChars="250" w:firstLine="750"/>
        <w:rPr>
          <w:rFonts w:ascii="仿宋" w:eastAsia="仿宋" w:hAnsi="仿宋"/>
          <w:sz w:val="30"/>
          <w:szCs w:val="30"/>
        </w:rPr>
      </w:pPr>
      <w:r w:rsidRPr="00DC4F1E">
        <w:rPr>
          <w:rFonts w:ascii="仿宋" w:eastAsia="仿宋" w:hAnsi="仿宋" w:hint="eastAsia"/>
          <w:sz w:val="30"/>
          <w:szCs w:val="30"/>
        </w:rPr>
        <w:t>（一）申报条件。审查申报人是否为成果的第一作者；申报成果是否符合申报条件和要求。</w:t>
      </w:r>
    </w:p>
    <w:p w:rsidR="00622990" w:rsidRPr="00DC4F1E" w:rsidRDefault="00622990" w:rsidP="002E1B64">
      <w:pPr>
        <w:widowControl/>
        <w:spacing w:line="560" w:lineRule="exact"/>
        <w:ind w:firstLineChars="250" w:firstLine="750"/>
        <w:rPr>
          <w:rFonts w:ascii="仿宋" w:eastAsia="仿宋" w:hAnsi="仿宋"/>
          <w:sz w:val="30"/>
          <w:szCs w:val="30"/>
        </w:rPr>
      </w:pPr>
      <w:r w:rsidRPr="00DC4F1E">
        <w:rPr>
          <w:rFonts w:ascii="仿宋" w:eastAsia="仿宋" w:hAnsi="仿宋" w:hint="eastAsia"/>
          <w:sz w:val="30"/>
          <w:szCs w:val="30"/>
        </w:rPr>
        <w:t>（二）《申请书》。审查填写是否真实、准确、完整。</w:t>
      </w:r>
    </w:p>
    <w:p w:rsidR="00622990" w:rsidRPr="00DC4F1E" w:rsidRDefault="00622990" w:rsidP="002E1B64">
      <w:pPr>
        <w:widowControl/>
        <w:spacing w:line="560" w:lineRule="exact"/>
        <w:ind w:firstLineChars="250" w:firstLine="750"/>
        <w:rPr>
          <w:rFonts w:ascii="仿宋" w:eastAsia="仿宋" w:hAnsi="仿宋"/>
          <w:sz w:val="30"/>
          <w:szCs w:val="30"/>
        </w:rPr>
      </w:pPr>
      <w:r w:rsidRPr="00DC4F1E">
        <w:rPr>
          <w:rFonts w:ascii="仿宋" w:eastAsia="仿宋" w:hAnsi="仿宋" w:hint="eastAsia"/>
          <w:sz w:val="30"/>
          <w:szCs w:val="30"/>
        </w:rPr>
        <w:t>（三）成果原件、复印件和佐证材料。审查申报成果的政治方向，审查相关佐证材料是否真实、准确。审查提供的</w:t>
      </w:r>
      <w:r w:rsidR="00845DBE" w:rsidRPr="00DC4F1E">
        <w:rPr>
          <w:rFonts w:ascii="仿宋" w:eastAsia="仿宋" w:hAnsi="仿宋" w:hint="eastAsia"/>
          <w:sz w:val="30"/>
          <w:szCs w:val="30"/>
        </w:rPr>
        <w:t>材料</w:t>
      </w:r>
      <w:r w:rsidRPr="00DC4F1E">
        <w:rPr>
          <w:rFonts w:ascii="仿宋" w:eastAsia="仿宋" w:hAnsi="仿宋" w:hint="eastAsia"/>
          <w:sz w:val="30"/>
          <w:szCs w:val="30"/>
        </w:rPr>
        <w:t>数量、形式是否符合要求，是否按要求排序。</w:t>
      </w:r>
    </w:p>
    <w:p w:rsidR="00622990" w:rsidRPr="00DC4F1E" w:rsidRDefault="00622990" w:rsidP="007163F1">
      <w:pPr>
        <w:widowControl/>
        <w:spacing w:line="560" w:lineRule="exact"/>
        <w:ind w:firstLineChars="200" w:firstLine="600"/>
        <w:rPr>
          <w:rFonts w:ascii="仿宋" w:eastAsia="仿宋" w:hAnsi="仿宋"/>
          <w:sz w:val="30"/>
          <w:szCs w:val="30"/>
        </w:rPr>
      </w:pPr>
      <w:r w:rsidRPr="00DC4F1E">
        <w:rPr>
          <w:rFonts w:ascii="仿宋" w:eastAsia="仿宋" w:hAnsi="仿宋" w:hint="eastAsia"/>
          <w:sz w:val="30"/>
          <w:szCs w:val="30"/>
        </w:rPr>
        <w:t>资格审查过程中，如发现申报成果缺少相关材料，督促</w:t>
      </w:r>
      <w:r w:rsidR="00845DBE" w:rsidRPr="00DC4F1E">
        <w:rPr>
          <w:rFonts w:ascii="仿宋" w:eastAsia="仿宋" w:hAnsi="仿宋" w:hint="eastAsia"/>
          <w:sz w:val="30"/>
          <w:szCs w:val="30"/>
        </w:rPr>
        <w:t>作者</w:t>
      </w:r>
      <w:r w:rsidRPr="00DC4F1E">
        <w:rPr>
          <w:rFonts w:ascii="仿宋" w:eastAsia="仿宋" w:hAnsi="仿宋" w:hint="eastAsia"/>
          <w:sz w:val="30"/>
          <w:szCs w:val="30"/>
        </w:rPr>
        <w:t>及时补充完整；对不符合申报要求的成果，及时退回。</w:t>
      </w:r>
    </w:p>
    <w:p w:rsidR="00DD5055" w:rsidRDefault="003331C8" w:rsidP="00BD08A0">
      <w:pPr>
        <w:pStyle w:val="1"/>
        <w:spacing w:beforeLines="50" w:afterLines="50" w:line="560" w:lineRule="exact"/>
        <w:jc w:val="center"/>
        <w:rPr>
          <w:rFonts w:ascii="仿宋" w:eastAsia="仿宋" w:hAnsi="仿宋"/>
          <w:sz w:val="30"/>
          <w:szCs w:val="30"/>
        </w:rPr>
      </w:pPr>
      <w:r w:rsidRPr="00DC4F1E">
        <w:rPr>
          <w:rFonts w:ascii="仿宋" w:eastAsia="仿宋" w:hAnsi="仿宋" w:hint="eastAsia"/>
          <w:sz w:val="30"/>
          <w:szCs w:val="30"/>
        </w:rPr>
        <w:t>第</w:t>
      </w:r>
      <w:r w:rsidR="007456D5">
        <w:rPr>
          <w:rFonts w:ascii="仿宋" w:eastAsia="仿宋" w:hAnsi="仿宋" w:hint="eastAsia"/>
          <w:sz w:val="30"/>
          <w:szCs w:val="30"/>
        </w:rPr>
        <w:t>七</w:t>
      </w:r>
      <w:r w:rsidRPr="00DC4F1E">
        <w:rPr>
          <w:rFonts w:ascii="仿宋" w:eastAsia="仿宋" w:hAnsi="仿宋" w:hint="eastAsia"/>
          <w:sz w:val="30"/>
          <w:szCs w:val="30"/>
        </w:rPr>
        <w:t>章  附则</w:t>
      </w:r>
    </w:p>
    <w:p w:rsidR="00DD5055" w:rsidRPr="007D0396" w:rsidRDefault="007D0396" w:rsidP="007D0396">
      <w:pPr>
        <w:widowControl/>
        <w:spacing w:line="560" w:lineRule="exact"/>
        <w:ind w:firstLineChars="200" w:firstLine="600"/>
        <w:contextualSpacing/>
        <w:rPr>
          <w:rFonts w:ascii="仿宋" w:eastAsia="仿宋" w:hAnsi="仿宋" w:cs="Times New Roman"/>
          <w:bCs/>
          <w:sz w:val="30"/>
          <w:szCs w:val="30"/>
        </w:rPr>
      </w:pPr>
      <w:r>
        <w:rPr>
          <w:rFonts w:ascii="仿宋" w:eastAsia="仿宋" w:hAnsi="仿宋" w:cs="Times New Roman" w:hint="eastAsia"/>
          <w:bCs/>
          <w:sz w:val="30"/>
          <w:szCs w:val="30"/>
        </w:rPr>
        <w:t xml:space="preserve">第二十一条  </w:t>
      </w:r>
      <w:r w:rsidR="003331C8" w:rsidRPr="007D0396">
        <w:rPr>
          <w:rFonts w:ascii="仿宋" w:eastAsia="仿宋" w:hAnsi="仿宋" w:cs="Times New Roman" w:hint="eastAsia"/>
          <w:bCs/>
          <w:sz w:val="30"/>
          <w:szCs w:val="30"/>
        </w:rPr>
        <w:t>本办法自公布之日起施行</w:t>
      </w:r>
      <w:r w:rsidR="008A15AC" w:rsidRPr="007D0396">
        <w:rPr>
          <w:rFonts w:ascii="仿宋" w:eastAsia="仿宋" w:hAnsi="仿宋" w:cs="Times New Roman" w:hint="eastAsia"/>
          <w:bCs/>
          <w:sz w:val="30"/>
          <w:szCs w:val="30"/>
        </w:rPr>
        <w:t>，解释权归</w:t>
      </w:r>
      <w:r w:rsidR="00354051" w:rsidRPr="00DC4F1E">
        <w:rPr>
          <w:rFonts w:ascii="仿宋" w:eastAsia="仿宋" w:hAnsi="仿宋" w:cs="Times New Roman" w:hint="eastAsia"/>
          <w:bCs/>
          <w:sz w:val="30"/>
          <w:szCs w:val="30"/>
        </w:rPr>
        <w:t>国家民委人文社会科学</w:t>
      </w:r>
      <w:r w:rsidR="00354051">
        <w:rPr>
          <w:rFonts w:ascii="仿宋" w:eastAsia="仿宋" w:hAnsi="仿宋" w:cs="Times New Roman" w:hint="eastAsia"/>
          <w:bCs/>
          <w:sz w:val="30"/>
          <w:szCs w:val="30"/>
        </w:rPr>
        <w:t>优秀</w:t>
      </w:r>
      <w:r w:rsidR="00354051" w:rsidRPr="00DC4F1E">
        <w:rPr>
          <w:rFonts w:ascii="仿宋" w:eastAsia="仿宋" w:hAnsi="仿宋" w:cs="Times New Roman" w:hint="eastAsia"/>
          <w:bCs/>
          <w:sz w:val="30"/>
          <w:szCs w:val="30"/>
        </w:rPr>
        <w:t>成果评估工作</w:t>
      </w:r>
      <w:r w:rsidR="00FE30DE">
        <w:rPr>
          <w:rFonts w:ascii="仿宋" w:eastAsia="仿宋" w:hAnsi="仿宋" w:cs="Times New Roman" w:hint="eastAsia"/>
          <w:bCs/>
          <w:sz w:val="30"/>
          <w:szCs w:val="30"/>
        </w:rPr>
        <w:t>领导小组</w:t>
      </w:r>
      <w:r w:rsidR="00354051">
        <w:rPr>
          <w:rFonts w:ascii="仿宋" w:eastAsia="仿宋" w:hAnsi="仿宋" w:cs="Times New Roman" w:hint="eastAsia"/>
          <w:bCs/>
          <w:sz w:val="30"/>
          <w:szCs w:val="30"/>
        </w:rPr>
        <w:t>办公室</w:t>
      </w:r>
      <w:r w:rsidR="008A15AC" w:rsidRPr="007D0396">
        <w:rPr>
          <w:rFonts w:ascii="仿宋" w:eastAsia="仿宋" w:hAnsi="仿宋" w:cs="Times New Roman" w:hint="eastAsia"/>
          <w:bCs/>
          <w:sz w:val="30"/>
          <w:szCs w:val="30"/>
        </w:rPr>
        <w:t>。</w:t>
      </w:r>
    </w:p>
    <w:p w:rsidR="00DD5055" w:rsidRPr="004A28A9" w:rsidRDefault="00DD5055" w:rsidP="007163F1">
      <w:pPr>
        <w:widowControl/>
        <w:spacing w:line="560" w:lineRule="exact"/>
        <w:contextualSpacing/>
        <w:rPr>
          <w:rFonts w:ascii="仿宋" w:eastAsia="仿宋" w:hAnsi="仿宋" w:cs="Times New Roman"/>
          <w:bCs/>
          <w:sz w:val="30"/>
          <w:szCs w:val="30"/>
        </w:rPr>
      </w:pPr>
    </w:p>
    <w:p w:rsidR="007163F1" w:rsidRDefault="007163F1" w:rsidP="007163F1">
      <w:pPr>
        <w:widowControl/>
        <w:spacing w:line="560" w:lineRule="exact"/>
        <w:contextualSpacing/>
        <w:jc w:val="right"/>
        <w:rPr>
          <w:rFonts w:ascii="仿宋" w:eastAsia="仿宋" w:hAnsi="仿宋" w:cs="Times New Roman"/>
          <w:bCs/>
          <w:sz w:val="30"/>
          <w:szCs w:val="30"/>
        </w:rPr>
      </w:pPr>
    </w:p>
    <w:p w:rsidR="007163F1" w:rsidRPr="007D0396" w:rsidRDefault="007163F1" w:rsidP="007163F1">
      <w:pPr>
        <w:widowControl/>
        <w:spacing w:line="560" w:lineRule="exact"/>
        <w:contextualSpacing/>
        <w:jc w:val="right"/>
        <w:rPr>
          <w:rFonts w:ascii="仿宋" w:eastAsia="仿宋" w:hAnsi="仿宋" w:cs="Times New Roman"/>
          <w:bCs/>
          <w:sz w:val="30"/>
          <w:szCs w:val="30"/>
        </w:rPr>
      </w:pPr>
    </w:p>
    <w:p w:rsidR="003B30FF" w:rsidRDefault="003B30FF" w:rsidP="007163F1">
      <w:pPr>
        <w:widowControl/>
        <w:spacing w:line="560" w:lineRule="exact"/>
        <w:jc w:val="left"/>
        <w:rPr>
          <w:rFonts w:ascii="仿宋" w:eastAsia="仿宋" w:hAnsi="仿宋"/>
          <w:b/>
          <w:color w:val="C00000"/>
          <w:sz w:val="30"/>
          <w:szCs w:val="30"/>
        </w:rPr>
      </w:pPr>
    </w:p>
    <w:sectPr w:rsidR="003B30FF" w:rsidSect="0057602E">
      <w:footerReference w:type="default" r:id="rId8"/>
      <w:pgSz w:w="11900" w:h="16838"/>
      <w:pgMar w:top="1440" w:right="1800" w:bottom="1440" w:left="1800" w:header="0" w:footer="397"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978" w:rsidRDefault="00F63978" w:rsidP="00E71A87">
      <w:r>
        <w:separator/>
      </w:r>
    </w:p>
  </w:endnote>
  <w:endnote w:type="continuationSeparator" w:id="1">
    <w:p w:rsidR="00F63978" w:rsidRDefault="00F63978" w:rsidP="00E71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04318"/>
      <w:docPartObj>
        <w:docPartGallery w:val="Page Numbers (Bottom of Page)"/>
        <w:docPartUnique/>
      </w:docPartObj>
    </w:sdtPr>
    <w:sdtContent>
      <w:p w:rsidR="0057602E" w:rsidRDefault="008B4182">
        <w:pPr>
          <w:pStyle w:val="a5"/>
          <w:jc w:val="center"/>
        </w:pPr>
        <w:fldSimple w:instr=" PAGE   \* MERGEFORMAT ">
          <w:r w:rsidR="00BD08A0" w:rsidRPr="00BD08A0">
            <w:rPr>
              <w:noProof/>
              <w:lang w:val="zh-CN"/>
            </w:rPr>
            <w:t>1</w:t>
          </w:r>
        </w:fldSimple>
      </w:p>
    </w:sdtContent>
  </w:sdt>
  <w:p w:rsidR="0057602E" w:rsidRDefault="005760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978" w:rsidRDefault="00F63978" w:rsidP="00E71A87">
      <w:r>
        <w:separator/>
      </w:r>
    </w:p>
  </w:footnote>
  <w:footnote w:type="continuationSeparator" w:id="1">
    <w:p w:rsidR="00F63978" w:rsidRDefault="00F63978" w:rsidP="00E71A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04020"/>
    <w:multiLevelType w:val="hybridMultilevel"/>
    <w:tmpl w:val="F5C42C0C"/>
    <w:lvl w:ilvl="0" w:tplc="3B605208">
      <w:start w:val="1"/>
      <w:numFmt w:val="chineseCountingThousand"/>
      <w:lvlText w:val="第%1条  "/>
      <w:lvlJc w:val="left"/>
      <w:pPr>
        <w:ind w:left="1555"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A1088E"/>
    <w:multiLevelType w:val="hybridMultilevel"/>
    <w:tmpl w:val="9C9EC16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2443C9B"/>
    <w:multiLevelType w:val="hybridMultilevel"/>
    <w:tmpl w:val="6C56786C"/>
    <w:lvl w:ilvl="0" w:tplc="73E46760">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656576"/>
    <w:multiLevelType w:val="hybridMultilevel"/>
    <w:tmpl w:val="A8EAB2D8"/>
    <w:lvl w:ilvl="0" w:tplc="5E264E5A">
      <w:start w:val="1"/>
      <w:numFmt w:val="chineseCountingThousand"/>
      <w:lvlText w:val="第%1条  "/>
      <w:lvlJc w:val="left"/>
      <w:pPr>
        <w:ind w:left="1555" w:hanging="420"/>
      </w:pPr>
      <w:rPr>
        <w:rFonts w:hint="eastAsia"/>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4">
    <w:nsid w:val="72AB5EA5"/>
    <w:multiLevelType w:val="hybridMultilevel"/>
    <w:tmpl w:val="A8EAB2D8"/>
    <w:lvl w:ilvl="0" w:tplc="5E264E5A">
      <w:start w:val="1"/>
      <w:numFmt w:val="chineseCountingThousand"/>
      <w:lvlText w:val="第%1条  "/>
      <w:lvlJc w:val="left"/>
      <w:pPr>
        <w:ind w:left="988" w:hanging="420"/>
      </w:pPr>
      <w:rPr>
        <w:rFonts w:hint="eastAsia"/>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0"/>
  </w:num>
  <w:num w:numId="2">
    <w:abstractNumId w:val="2"/>
  </w:num>
  <w:num w:numId="3">
    <w:abstractNumId w:val="3"/>
  </w:num>
  <w:num w:numId="4">
    <w:abstractNumId w:val="1"/>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78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15E1"/>
    <w:rsid w:val="00014E07"/>
    <w:rsid w:val="00077991"/>
    <w:rsid w:val="000846BF"/>
    <w:rsid w:val="0009280D"/>
    <w:rsid w:val="000932D8"/>
    <w:rsid w:val="000A0C97"/>
    <w:rsid w:val="000B6A61"/>
    <w:rsid w:val="000C0841"/>
    <w:rsid w:val="000C4C7A"/>
    <w:rsid w:val="000C5826"/>
    <w:rsid w:val="000C7B61"/>
    <w:rsid w:val="00110CC3"/>
    <w:rsid w:val="00114DA4"/>
    <w:rsid w:val="00125317"/>
    <w:rsid w:val="001254BD"/>
    <w:rsid w:val="00163833"/>
    <w:rsid w:val="001660DF"/>
    <w:rsid w:val="00167A66"/>
    <w:rsid w:val="00176741"/>
    <w:rsid w:val="001D2032"/>
    <w:rsid w:val="001E4609"/>
    <w:rsid w:val="00213138"/>
    <w:rsid w:val="0021474B"/>
    <w:rsid w:val="00220E47"/>
    <w:rsid w:val="00221573"/>
    <w:rsid w:val="00230802"/>
    <w:rsid w:val="00231E23"/>
    <w:rsid w:val="00232378"/>
    <w:rsid w:val="002A361A"/>
    <w:rsid w:val="002B78A9"/>
    <w:rsid w:val="002E1B64"/>
    <w:rsid w:val="002E6E2F"/>
    <w:rsid w:val="002F1E72"/>
    <w:rsid w:val="00303611"/>
    <w:rsid w:val="003331C8"/>
    <w:rsid w:val="00354051"/>
    <w:rsid w:val="00371A33"/>
    <w:rsid w:val="00373C24"/>
    <w:rsid w:val="00386317"/>
    <w:rsid w:val="00391F0D"/>
    <w:rsid w:val="003A530A"/>
    <w:rsid w:val="003A6CFB"/>
    <w:rsid w:val="003B30FF"/>
    <w:rsid w:val="003C1903"/>
    <w:rsid w:val="003D2F45"/>
    <w:rsid w:val="003D752C"/>
    <w:rsid w:val="003F13FE"/>
    <w:rsid w:val="003F3B92"/>
    <w:rsid w:val="00402BB6"/>
    <w:rsid w:val="004216AD"/>
    <w:rsid w:val="004337E2"/>
    <w:rsid w:val="00436986"/>
    <w:rsid w:val="00447C0A"/>
    <w:rsid w:val="0045482F"/>
    <w:rsid w:val="0046156B"/>
    <w:rsid w:val="004615CC"/>
    <w:rsid w:val="00473404"/>
    <w:rsid w:val="004746FE"/>
    <w:rsid w:val="00495CF6"/>
    <w:rsid w:val="00497B49"/>
    <w:rsid w:val="004A1A1D"/>
    <w:rsid w:val="004A28A9"/>
    <w:rsid w:val="004D5966"/>
    <w:rsid w:val="004D6CBF"/>
    <w:rsid w:val="004F0D7E"/>
    <w:rsid w:val="00531B4C"/>
    <w:rsid w:val="00567A46"/>
    <w:rsid w:val="0057602E"/>
    <w:rsid w:val="005B15E1"/>
    <w:rsid w:val="005D361D"/>
    <w:rsid w:val="005F0268"/>
    <w:rsid w:val="00622990"/>
    <w:rsid w:val="006264B1"/>
    <w:rsid w:val="006468C0"/>
    <w:rsid w:val="0065511E"/>
    <w:rsid w:val="006558B5"/>
    <w:rsid w:val="00666A05"/>
    <w:rsid w:val="006752B8"/>
    <w:rsid w:val="00680413"/>
    <w:rsid w:val="006863E6"/>
    <w:rsid w:val="006F160A"/>
    <w:rsid w:val="006F32DD"/>
    <w:rsid w:val="007071BF"/>
    <w:rsid w:val="00710410"/>
    <w:rsid w:val="007149EB"/>
    <w:rsid w:val="007163F1"/>
    <w:rsid w:val="007246CA"/>
    <w:rsid w:val="007456D5"/>
    <w:rsid w:val="00764EF9"/>
    <w:rsid w:val="0076654B"/>
    <w:rsid w:val="00781BFA"/>
    <w:rsid w:val="00797D3F"/>
    <w:rsid w:val="007A07B8"/>
    <w:rsid w:val="007A6241"/>
    <w:rsid w:val="007C5EA0"/>
    <w:rsid w:val="007D0396"/>
    <w:rsid w:val="007E1CF4"/>
    <w:rsid w:val="007E62FA"/>
    <w:rsid w:val="007F444F"/>
    <w:rsid w:val="007F6671"/>
    <w:rsid w:val="00813E49"/>
    <w:rsid w:val="008215BA"/>
    <w:rsid w:val="00834A2B"/>
    <w:rsid w:val="00836004"/>
    <w:rsid w:val="00836EF3"/>
    <w:rsid w:val="00841605"/>
    <w:rsid w:val="00845DBE"/>
    <w:rsid w:val="00857D4A"/>
    <w:rsid w:val="008A15AC"/>
    <w:rsid w:val="008A325B"/>
    <w:rsid w:val="008A76D1"/>
    <w:rsid w:val="008A7B4A"/>
    <w:rsid w:val="008B4182"/>
    <w:rsid w:val="008C5917"/>
    <w:rsid w:val="008F7951"/>
    <w:rsid w:val="00910D32"/>
    <w:rsid w:val="00931555"/>
    <w:rsid w:val="009678EE"/>
    <w:rsid w:val="00971CCD"/>
    <w:rsid w:val="0099628C"/>
    <w:rsid w:val="009A2327"/>
    <w:rsid w:val="009A758D"/>
    <w:rsid w:val="009B3624"/>
    <w:rsid w:val="009C2446"/>
    <w:rsid w:val="009C3631"/>
    <w:rsid w:val="009F0677"/>
    <w:rsid w:val="009F3B14"/>
    <w:rsid w:val="00A22ED9"/>
    <w:rsid w:val="00A23564"/>
    <w:rsid w:val="00A54015"/>
    <w:rsid w:val="00A672D4"/>
    <w:rsid w:val="00A67A3A"/>
    <w:rsid w:val="00A84CDA"/>
    <w:rsid w:val="00A91539"/>
    <w:rsid w:val="00AA2DF9"/>
    <w:rsid w:val="00AD7A46"/>
    <w:rsid w:val="00AE0C92"/>
    <w:rsid w:val="00B156E9"/>
    <w:rsid w:val="00B1762E"/>
    <w:rsid w:val="00B418F9"/>
    <w:rsid w:val="00B50320"/>
    <w:rsid w:val="00B81D40"/>
    <w:rsid w:val="00B84537"/>
    <w:rsid w:val="00B93194"/>
    <w:rsid w:val="00BA3D02"/>
    <w:rsid w:val="00BB419F"/>
    <w:rsid w:val="00BC778B"/>
    <w:rsid w:val="00BD08A0"/>
    <w:rsid w:val="00BF1CBC"/>
    <w:rsid w:val="00BF5615"/>
    <w:rsid w:val="00C22122"/>
    <w:rsid w:val="00C30BA5"/>
    <w:rsid w:val="00C37CB9"/>
    <w:rsid w:val="00C4040A"/>
    <w:rsid w:val="00C46CA0"/>
    <w:rsid w:val="00C6343A"/>
    <w:rsid w:val="00C744E0"/>
    <w:rsid w:val="00C74EC5"/>
    <w:rsid w:val="00C90090"/>
    <w:rsid w:val="00CC137F"/>
    <w:rsid w:val="00CD49EC"/>
    <w:rsid w:val="00CD6BD1"/>
    <w:rsid w:val="00CF7A34"/>
    <w:rsid w:val="00D34B48"/>
    <w:rsid w:val="00D570A5"/>
    <w:rsid w:val="00D641A5"/>
    <w:rsid w:val="00D82D61"/>
    <w:rsid w:val="00DA0D13"/>
    <w:rsid w:val="00DB2EB9"/>
    <w:rsid w:val="00DC0A84"/>
    <w:rsid w:val="00DC4F1E"/>
    <w:rsid w:val="00DD2A5B"/>
    <w:rsid w:val="00DD41F1"/>
    <w:rsid w:val="00DD4323"/>
    <w:rsid w:val="00DD5055"/>
    <w:rsid w:val="00DF402B"/>
    <w:rsid w:val="00E166A7"/>
    <w:rsid w:val="00E20C7D"/>
    <w:rsid w:val="00E517B4"/>
    <w:rsid w:val="00E578B4"/>
    <w:rsid w:val="00E63214"/>
    <w:rsid w:val="00E63AE9"/>
    <w:rsid w:val="00E71A87"/>
    <w:rsid w:val="00E80801"/>
    <w:rsid w:val="00E82517"/>
    <w:rsid w:val="00EA262F"/>
    <w:rsid w:val="00EA79A9"/>
    <w:rsid w:val="00EB4DD3"/>
    <w:rsid w:val="00EB7EDF"/>
    <w:rsid w:val="00EC067B"/>
    <w:rsid w:val="00EE0AC0"/>
    <w:rsid w:val="00F3051D"/>
    <w:rsid w:val="00F415EB"/>
    <w:rsid w:val="00F5398A"/>
    <w:rsid w:val="00F63978"/>
    <w:rsid w:val="00F6697B"/>
    <w:rsid w:val="00F77291"/>
    <w:rsid w:val="00F83F5F"/>
    <w:rsid w:val="00FB0C3E"/>
    <w:rsid w:val="00FD0A07"/>
    <w:rsid w:val="00FE3067"/>
    <w:rsid w:val="00FE30DE"/>
    <w:rsid w:val="00FF0D06"/>
    <w:rsid w:val="00FF47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6FE"/>
    <w:pPr>
      <w:widowControl w:val="0"/>
      <w:jc w:val="both"/>
    </w:pPr>
  </w:style>
  <w:style w:type="paragraph" w:styleId="1">
    <w:name w:val="heading 1"/>
    <w:basedOn w:val="a"/>
    <w:next w:val="a"/>
    <w:link w:val="1Char"/>
    <w:uiPriority w:val="9"/>
    <w:qFormat/>
    <w:rsid w:val="005B15E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F479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B15E1"/>
    <w:rPr>
      <w:b/>
      <w:bCs/>
      <w:kern w:val="44"/>
      <w:sz w:val="44"/>
      <w:szCs w:val="44"/>
    </w:rPr>
  </w:style>
  <w:style w:type="paragraph" w:styleId="a3">
    <w:name w:val="Document Map"/>
    <w:basedOn w:val="a"/>
    <w:link w:val="Char"/>
    <w:uiPriority w:val="99"/>
    <w:semiHidden/>
    <w:unhideWhenUsed/>
    <w:rsid w:val="005B15E1"/>
    <w:rPr>
      <w:rFonts w:ascii="宋体" w:eastAsia="宋体"/>
      <w:sz w:val="18"/>
      <w:szCs w:val="18"/>
    </w:rPr>
  </w:style>
  <w:style w:type="character" w:customStyle="1" w:styleId="Char">
    <w:name w:val="文档结构图 Char"/>
    <w:basedOn w:val="a0"/>
    <w:link w:val="a3"/>
    <w:uiPriority w:val="99"/>
    <w:semiHidden/>
    <w:rsid w:val="005B15E1"/>
    <w:rPr>
      <w:rFonts w:ascii="宋体" w:eastAsia="宋体"/>
      <w:sz w:val="18"/>
      <w:szCs w:val="18"/>
    </w:rPr>
  </w:style>
  <w:style w:type="paragraph" w:styleId="a4">
    <w:name w:val="header"/>
    <w:basedOn w:val="a"/>
    <w:link w:val="Char0"/>
    <w:uiPriority w:val="99"/>
    <w:semiHidden/>
    <w:unhideWhenUsed/>
    <w:rsid w:val="00E71A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71A87"/>
    <w:rPr>
      <w:sz w:val="18"/>
      <w:szCs w:val="18"/>
    </w:rPr>
  </w:style>
  <w:style w:type="paragraph" w:styleId="a5">
    <w:name w:val="footer"/>
    <w:basedOn w:val="a"/>
    <w:link w:val="Char1"/>
    <w:uiPriority w:val="99"/>
    <w:unhideWhenUsed/>
    <w:rsid w:val="00E71A87"/>
    <w:pPr>
      <w:tabs>
        <w:tab w:val="center" w:pos="4153"/>
        <w:tab w:val="right" w:pos="8306"/>
      </w:tabs>
      <w:snapToGrid w:val="0"/>
      <w:jc w:val="left"/>
    </w:pPr>
    <w:rPr>
      <w:sz w:val="18"/>
      <w:szCs w:val="18"/>
    </w:rPr>
  </w:style>
  <w:style w:type="character" w:customStyle="1" w:styleId="Char1">
    <w:name w:val="页脚 Char"/>
    <w:basedOn w:val="a0"/>
    <w:link w:val="a5"/>
    <w:uiPriority w:val="99"/>
    <w:rsid w:val="00E71A87"/>
    <w:rPr>
      <w:sz w:val="18"/>
      <w:szCs w:val="18"/>
    </w:rPr>
  </w:style>
  <w:style w:type="paragraph" w:styleId="a6">
    <w:name w:val="List Paragraph"/>
    <w:basedOn w:val="a"/>
    <w:uiPriority w:val="34"/>
    <w:qFormat/>
    <w:rsid w:val="00E71A87"/>
    <w:pPr>
      <w:ind w:firstLineChars="200" w:firstLine="420"/>
    </w:pPr>
  </w:style>
  <w:style w:type="character" w:styleId="a7">
    <w:name w:val="Strong"/>
    <w:basedOn w:val="a0"/>
    <w:uiPriority w:val="22"/>
    <w:qFormat/>
    <w:rsid w:val="001254BD"/>
    <w:rPr>
      <w:b/>
      <w:bCs/>
    </w:rPr>
  </w:style>
  <w:style w:type="paragraph" w:styleId="a8">
    <w:name w:val="Normal (Web)"/>
    <w:basedOn w:val="a"/>
    <w:uiPriority w:val="99"/>
    <w:unhideWhenUsed/>
    <w:rsid w:val="00114DA4"/>
    <w:pPr>
      <w:widowControl/>
      <w:spacing w:before="100" w:beforeAutospacing="1" w:after="100" w:afterAutospacing="1"/>
      <w:jc w:val="left"/>
    </w:pPr>
    <w:rPr>
      <w:rFonts w:ascii="宋体" w:eastAsia="宋体" w:hAnsi="宋体" w:cs="宋体"/>
      <w:color w:val="000000"/>
      <w:kern w:val="0"/>
      <w:sz w:val="24"/>
      <w:szCs w:val="24"/>
    </w:rPr>
  </w:style>
  <w:style w:type="paragraph" w:styleId="a9">
    <w:name w:val="Date"/>
    <w:basedOn w:val="a"/>
    <w:next w:val="a"/>
    <w:link w:val="Char2"/>
    <w:uiPriority w:val="99"/>
    <w:semiHidden/>
    <w:unhideWhenUsed/>
    <w:rsid w:val="00531B4C"/>
    <w:pPr>
      <w:ind w:leftChars="2500" w:left="100"/>
    </w:pPr>
  </w:style>
  <w:style w:type="character" w:customStyle="1" w:styleId="Char2">
    <w:name w:val="日期 Char"/>
    <w:basedOn w:val="a0"/>
    <w:link w:val="a9"/>
    <w:uiPriority w:val="99"/>
    <w:semiHidden/>
    <w:rsid w:val="00531B4C"/>
  </w:style>
  <w:style w:type="character" w:styleId="aa">
    <w:name w:val="page number"/>
    <w:basedOn w:val="a0"/>
    <w:uiPriority w:val="99"/>
    <w:rsid w:val="00FF4791"/>
    <w:rPr>
      <w:rFonts w:cs="Times New Roman"/>
    </w:rPr>
  </w:style>
  <w:style w:type="character" w:customStyle="1" w:styleId="2Char">
    <w:name w:val="标题 2 Char"/>
    <w:basedOn w:val="a0"/>
    <w:link w:val="2"/>
    <w:uiPriority w:val="9"/>
    <w:rsid w:val="00FF4791"/>
    <w:rPr>
      <w:rFonts w:asciiTheme="majorHAnsi" w:eastAsiaTheme="majorEastAsia" w:hAnsiTheme="majorHAnsi" w:cstheme="majorBidi"/>
      <w:b/>
      <w:bCs/>
      <w:sz w:val="32"/>
      <w:szCs w:val="32"/>
    </w:rPr>
  </w:style>
  <w:style w:type="paragraph" w:styleId="ab">
    <w:name w:val="Balloon Text"/>
    <w:basedOn w:val="a"/>
    <w:link w:val="Char3"/>
    <w:uiPriority w:val="99"/>
    <w:semiHidden/>
    <w:unhideWhenUsed/>
    <w:rsid w:val="00DC4F1E"/>
    <w:rPr>
      <w:sz w:val="18"/>
      <w:szCs w:val="18"/>
    </w:rPr>
  </w:style>
  <w:style w:type="character" w:customStyle="1" w:styleId="Char3">
    <w:name w:val="批注框文本 Char"/>
    <w:basedOn w:val="a0"/>
    <w:link w:val="ab"/>
    <w:uiPriority w:val="99"/>
    <w:semiHidden/>
    <w:rsid w:val="00DC4F1E"/>
    <w:rPr>
      <w:sz w:val="18"/>
      <w:szCs w:val="18"/>
    </w:rPr>
  </w:style>
</w:styles>
</file>

<file path=word/webSettings.xml><?xml version="1.0" encoding="utf-8"?>
<w:webSettings xmlns:r="http://schemas.openxmlformats.org/officeDocument/2006/relationships" xmlns:w="http://schemas.openxmlformats.org/wordprocessingml/2006/main">
  <w:divs>
    <w:div w:id="570425530">
      <w:bodyDiv w:val="1"/>
      <w:marLeft w:val="0"/>
      <w:marRight w:val="0"/>
      <w:marTop w:val="0"/>
      <w:marBottom w:val="0"/>
      <w:divBdr>
        <w:top w:val="none" w:sz="0" w:space="0" w:color="auto"/>
        <w:left w:val="none" w:sz="0" w:space="0" w:color="auto"/>
        <w:bottom w:val="none" w:sz="0" w:space="0" w:color="auto"/>
        <w:right w:val="none" w:sz="0" w:space="0" w:color="auto"/>
      </w:divBdr>
    </w:div>
    <w:div w:id="17558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02AE3-8D7E-4272-8AAC-0C0606B8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588</Words>
  <Characters>3358</Characters>
  <Application>Microsoft Office Word</Application>
  <DocSecurity>0</DocSecurity>
  <Lines>27</Lines>
  <Paragraphs>7</Paragraphs>
  <ScaleCrop>false</ScaleCrop>
  <Company>Founder</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ASUS</cp:lastModifiedBy>
  <cp:revision>19</cp:revision>
  <cp:lastPrinted>2019-05-30T02:16:00Z</cp:lastPrinted>
  <dcterms:created xsi:type="dcterms:W3CDTF">2019-05-28T03:01:00Z</dcterms:created>
  <dcterms:modified xsi:type="dcterms:W3CDTF">2019-06-17T03:37:00Z</dcterms:modified>
</cp:coreProperties>
</file>